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1F" w:rsidRPr="0040411F" w:rsidRDefault="002150E4" w:rsidP="00A9671F">
      <w:pPr>
        <w:pStyle w:val="a7"/>
        <w:spacing w:line="0" w:lineRule="atLeast"/>
        <w:rPr>
          <w:szCs w:val="36"/>
        </w:rPr>
      </w:pPr>
      <w:r w:rsidRPr="0040411F">
        <w:rPr>
          <w:rFonts w:hint="eastAsia"/>
          <w:szCs w:val="36"/>
        </w:rPr>
        <w:t>法務部矯正署</w:t>
      </w:r>
      <w:r w:rsidR="00A9671F" w:rsidRPr="0040411F">
        <w:rPr>
          <w:rFonts w:hint="eastAsia"/>
          <w:szCs w:val="36"/>
        </w:rPr>
        <w:t>雲林監獄</w:t>
      </w:r>
      <w:r w:rsidR="00F04804" w:rsidRPr="0040411F">
        <w:rPr>
          <w:rFonts w:hint="eastAsia"/>
          <w:szCs w:val="36"/>
        </w:rPr>
        <w:t>「</w:t>
      </w:r>
      <w:r w:rsidR="005F39C7">
        <w:rPr>
          <w:rFonts w:hint="eastAsia"/>
          <w:szCs w:val="36"/>
        </w:rPr>
        <w:t>健保藥品調劑特約藥局</w:t>
      </w:r>
      <w:r w:rsidR="00F04804" w:rsidRPr="0040411F">
        <w:rPr>
          <w:rFonts w:hint="eastAsia"/>
          <w:szCs w:val="36"/>
        </w:rPr>
        <w:t>」</w:t>
      </w:r>
      <w:r w:rsidR="00A9671F" w:rsidRPr="0040411F">
        <w:rPr>
          <w:rFonts w:hint="eastAsia"/>
          <w:szCs w:val="36"/>
        </w:rPr>
        <w:t>評選辦法</w:t>
      </w:r>
    </w:p>
    <w:p w:rsidR="00A9671F" w:rsidRPr="00F3455A" w:rsidRDefault="007E4E45" w:rsidP="00F3455A">
      <w:pPr>
        <w:spacing w:line="0" w:lineRule="atLeast"/>
        <w:rPr>
          <w:rFonts w:ascii="標楷體" w:eastAsia="標楷體" w:hAnsi="標楷體"/>
          <w:sz w:val="28"/>
          <w:szCs w:val="28"/>
        </w:rPr>
      </w:pPr>
      <w:r w:rsidRPr="00F3455A">
        <w:rPr>
          <w:rFonts w:ascii="標楷體" w:eastAsia="標楷體" w:hAnsi="標楷體" w:hint="eastAsia"/>
          <w:sz w:val="28"/>
          <w:szCs w:val="28"/>
        </w:rPr>
        <w:t>一 、</w:t>
      </w:r>
      <w:r w:rsidR="00A9671F" w:rsidRPr="00F3455A">
        <w:rPr>
          <w:rFonts w:ascii="標楷體" w:eastAsia="標楷體" w:hAnsi="標楷體" w:hint="eastAsia"/>
          <w:sz w:val="28"/>
          <w:szCs w:val="28"/>
        </w:rPr>
        <w:t>標的說明：</w:t>
      </w:r>
    </w:p>
    <w:p w:rsidR="00A9671F" w:rsidRPr="00F3455A" w:rsidRDefault="00A9671F" w:rsidP="00861E8B">
      <w:pPr>
        <w:spacing w:line="0" w:lineRule="atLeast"/>
        <w:ind w:leftChars="300" w:left="2397" w:hangingChars="599" w:hanging="1677"/>
        <w:rPr>
          <w:rFonts w:ascii="標楷體" w:eastAsia="標楷體" w:hAnsi="標楷體"/>
          <w:i/>
          <w:sz w:val="28"/>
          <w:szCs w:val="28"/>
        </w:rPr>
      </w:pPr>
      <w:r w:rsidRPr="00F3455A">
        <w:rPr>
          <w:rFonts w:ascii="標楷體" w:eastAsia="標楷體" w:hAnsi="標楷體" w:hint="eastAsia"/>
          <w:sz w:val="28"/>
          <w:szCs w:val="28"/>
        </w:rPr>
        <w:t>（一）標的名稱：</w:t>
      </w:r>
      <w:r w:rsidR="00555FC9" w:rsidRPr="00F3455A">
        <w:rPr>
          <w:rFonts w:ascii="標楷體" w:eastAsia="標楷體" w:hAnsi="標楷體" w:hint="eastAsia"/>
          <w:sz w:val="28"/>
          <w:szCs w:val="28"/>
        </w:rPr>
        <w:t>「</w:t>
      </w:r>
      <w:r w:rsidR="005F39C7" w:rsidRPr="005F39C7">
        <w:rPr>
          <w:rFonts w:ascii="標楷體" w:eastAsia="標楷體" w:hAnsi="標楷體" w:hint="eastAsia"/>
          <w:sz w:val="28"/>
          <w:szCs w:val="28"/>
        </w:rPr>
        <w:t>健保藥品調劑特約藥局</w:t>
      </w:r>
      <w:r w:rsidR="00555FC9" w:rsidRPr="00F3455A">
        <w:rPr>
          <w:rFonts w:ascii="標楷體" w:eastAsia="標楷體" w:hAnsi="標楷體" w:hint="eastAsia"/>
          <w:sz w:val="28"/>
          <w:szCs w:val="28"/>
        </w:rPr>
        <w:t>」</w:t>
      </w:r>
    </w:p>
    <w:p w:rsidR="00350E4B" w:rsidRPr="00F3455A" w:rsidRDefault="00A9671F" w:rsidP="00861E8B">
      <w:pPr>
        <w:spacing w:line="0" w:lineRule="atLeast"/>
        <w:ind w:leftChars="300" w:left="2397" w:hangingChars="599" w:hanging="1677"/>
        <w:rPr>
          <w:rFonts w:ascii="標楷體" w:eastAsia="標楷體" w:hAnsi="標楷體"/>
          <w:sz w:val="28"/>
          <w:szCs w:val="28"/>
        </w:rPr>
      </w:pPr>
      <w:r w:rsidRPr="00F3455A">
        <w:rPr>
          <w:rFonts w:ascii="標楷體" w:eastAsia="標楷體" w:hAnsi="標楷體" w:hint="eastAsia"/>
          <w:sz w:val="28"/>
          <w:szCs w:val="28"/>
        </w:rPr>
        <w:t>（二）</w:t>
      </w:r>
      <w:r w:rsidR="001666F6" w:rsidRPr="00F3455A">
        <w:rPr>
          <w:rFonts w:ascii="標楷體" w:eastAsia="標楷體" w:hAnsi="標楷體" w:hint="eastAsia"/>
          <w:sz w:val="28"/>
          <w:szCs w:val="28"/>
        </w:rPr>
        <w:t>位置</w:t>
      </w:r>
      <w:r w:rsidR="00655513" w:rsidRPr="00F3455A">
        <w:rPr>
          <w:rFonts w:ascii="標楷體" w:eastAsia="標楷體" w:hAnsi="標楷體" w:hint="eastAsia"/>
          <w:sz w:val="28"/>
          <w:szCs w:val="28"/>
        </w:rPr>
        <w:t>地點</w:t>
      </w:r>
      <w:r w:rsidR="001666F6" w:rsidRPr="00F3455A">
        <w:rPr>
          <w:rFonts w:ascii="標楷體" w:eastAsia="標楷體" w:hAnsi="標楷體" w:hint="eastAsia"/>
          <w:sz w:val="28"/>
          <w:szCs w:val="28"/>
        </w:rPr>
        <w:t>：</w:t>
      </w:r>
      <w:r w:rsidR="002150E4" w:rsidRPr="00F3455A">
        <w:rPr>
          <w:rFonts w:ascii="標楷體" w:eastAsia="標楷體" w:hAnsi="標楷體" w:hint="eastAsia"/>
          <w:sz w:val="28"/>
          <w:szCs w:val="28"/>
        </w:rPr>
        <w:t>法務部矯正署</w:t>
      </w:r>
      <w:r w:rsidR="001666F6" w:rsidRPr="00F3455A">
        <w:rPr>
          <w:rFonts w:ascii="標楷體" w:eastAsia="標楷體" w:hAnsi="標楷體" w:hint="eastAsia"/>
          <w:sz w:val="28"/>
          <w:szCs w:val="28"/>
        </w:rPr>
        <w:t>雲林監獄戒護區內</w:t>
      </w:r>
    </w:p>
    <w:p w:rsidR="001F7166" w:rsidRPr="00F3455A" w:rsidRDefault="00350E4B" w:rsidP="00861E8B">
      <w:pPr>
        <w:spacing w:line="0" w:lineRule="atLeast"/>
        <w:ind w:leftChars="300" w:left="2397" w:hangingChars="599" w:hanging="1677"/>
        <w:rPr>
          <w:rFonts w:ascii="標楷體" w:eastAsia="標楷體" w:hAnsi="標楷體"/>
          <w:sz w:val="28"/>
          <w:szCs w:val="28"/>
        </w:rPr>
      </w:pPr>
      <w:r w:rsidRPr="00F3455A">
        <w:rPr>
          <w:rFonts w:ascii="標楷體" w:eastAsia="標楷體" w:hAnsi="標楷體" w:hint="eastAsia"/>
          <w:sz w:val="28"/>
          <w:szCs w:val="28"/>
        </w:rPr>
        <w:t xml:space="preserve">              </w:t>
      </w:r>
      <w:r w:rsidR="00141EFF">
        <w:rPr>
          <w:rFonts w:ascii="標楷體" w:eastAsia="標楷體" w:hAnsi="標楷體" w:hint="eastAsia"/>
          <w:sz w:val="28"/>
          <w:szCs w:val="28"/>
        </w:rPr>
        <w:t>（雲林縣虎尾鎮興南里仁愛新村1</w:t>
      </w:r>
      <w:r w:rsidR="001666F6" w:rsidRPr="00F3455A">
        <w:rPr>
          <w:rFonts w:ascii="標楷體" w:eastAsia="標楷體" w:hAnsi="標楷體" w:hint="eastAsia"/>
          <w:sz w:val="28"/>
          <w:szCs w:val="28"/>
        </w:rPr>
        <w:t>號）</w:t>
      </w:r>
      <w:r w:rsidR="00763256" w:rsidRPr="00F3455A">
        <w:rPr>
          <w:rFonts w:ascii="標楷體" w:eastAsia="標楷體" w:hAnsi="標楷體" w:hint="eastAsia"/>
          <w:sz w:val="28"/>
          <w:szCs w:val="28"/>
        </w:rPr>
        <w:t>。</w:t>
      </w:r>
    </w:p>
    <w:p w:rsidR="001F7166" w:rsidRDefault="007E4E45" w:rsidP="00F3455A">
      <w:pPr>
        <w:spacing w:line="0" w:lineRule="atLeast"/>
        <w:ind w:left="720" w:hangingChars="257" w:hanging="720"/>
        <w:rPr>
          <w:rFonts w:ascii="標楷體" w:eastAsia="標楷體" w:hAnsi="標楷體"/>
          <w:sz w:val="28"/>
          <w:szCs w:val="28"/>
        </w:rPr>
      </w:pPr>
      <w:r w:rsidRPr="00F3455A">
        <w:rPr>
          <w:rFonts w:ascii="標楷體" w:eastAsia="標楷體" w:hAnsi="標楷體" w:hint="eastAsia"/>
          <w:sz w:val="28"/>
          <w:szCs w:val="28"/>
        </w:rPr>
        <w:t>二 、</w:t>
      </w:r>
      <w:r w:rsidR="00A9671F" w:rsidRPr="00F3455A">
        <w:rPr>
          <w:rFonts w:ascii="標楷體" w:eastAsia="標楷體" w:hAnsi="標楷體" w:hint="eastAsia"/>
          <w:sz w:val="28"/>
          <w:szCs w:val="28"/>
        </w:rPr>
        <w:t>辦理依據：</w:t>
      </w:r>
      <w:r w:rsidR="00A9671F" w:rsidRPr="00F3455A">
        <w:rPr>
          <w:rFonts w:ascii="標楷體" w:eastAsia="標楷體" w:hAnsi="標楷體"/>
          <w:sz w:val="28"/>
          <w:szCs w:val="28"/>
        </w:rPr>
        <w:br/>
      </w:r>
      <w:r w:rsidR="00A9671F" w:rsidRPr="00F3455A">
        <w:rPr>
          <w:rFonts w:ascii="標楷體" w:eastAsia="標楷體" w:hAnsi="標楷體" w:hint="eastAsia"/>
          <w:sz w:val="28"/>
          <w:szCs w:val="28"/>
        </w:rPr>
        <w:t>參考「</w:t>
      </w:r>
      <w:r w:rsidR="005F39C7">
        <w:rPr>
          <w:rFonts w:ascii="標楷體" w:eastAsia="標楷體" w:hAnsi="標楷體" w:hint="eastAsia"/>
          <w:sz w:val="28"/>
          <w:szCs w:val="28"/>
        </w:rPr>
        <w:t>全民健康保險醫療辦法</w:t>
      </w:r>
      <w:r w:rsidR="00A9671F" w:rsidRPr="00F3455A">
        <w:rPr>
          <w:rFonts w:ascii="標楷體" w:eastAsia="標楷體" w:hAnsi="標楷體" w:hint="eastAsia"/>
          <w:sz w:val="28"/>
          <w:szCs w:val="28"/>
        </w:rPr>
        <w:t>」第</w:t>
      </w:r>
      <w:r w:rsidR="005F39C7">
        <w:rPr>
          <w:rFonts w:ascii="標楷體" w:eastAsia="標楷體" w:hAnsi="標楷體" w:hint="eastAsia"/>
          <w:sz w:val="28"/>
          <w:szCs w:val="28"/>
        </w:rPr>
        <w:t>6</w:t>
      </w:r>
      <w:r w:rsidR="00A9671F" w:rsidRPr="00F3455A">
        <w:rPr>
          <w:rFonts w:ascii="標楷體" w:eastAsia="標楷體" w:hAnsi="標楷體" w:hint="eastAsia"/>
          <w:sz w:val="28"/>
          <w:szCs w:val="28"/>
        </w:rPr>
        <w:t>條、</w:t>
      </w:r>
      <w:r w:rsidR="005F39C7">
        <w:rPr>
          <w:rFonts w:ascii="標楷體" w:eastAsia="標楷體" w:hAnsi="標楷體" w:hint="eastAsia"/>
          <w:sz w:val="28"/>
          <w:szCs w:val="28"/>
        </w:rPr>
        <w:t>第15條</w:t>
      </w:r>
      <w:r w:rsidR="00B536C7">
        <w:rPr>
          <w:rFonts w:ascii="標楷體" w:eastAsia="標楷體" w:hAnsi="標楷體" w:hint="eastAsia"/>
          <w:sz w:val="28"/>
          <w:szCs w:val="28"/>
        </w:rPr>
        <w:t>及</w:t>
      </w:r>
      <w:r w:rsidR="00A9671F" w:rsidRPr="00F3455A">
        <w:rPr>
          <w:rFonts w:ascii="標楷體" w:eastAsia="標楷體" w:hAnsi="標楷體" w:hint="eastAsia"/>
          <w:sz w:val="28"/>
          <w:szCs w:val="28"/>
        </w:rPr>
        <w:t>「</w:t>
      </w:r>
      <w:r w:rsidR="00B536C7">
        <w:rPr>
          <w:rFonts w:ascii="標楷體" w:eastAsia="標楷體" w:hAnsi="標楷體" w:hint="eastAsia"/>
          <w:sz w:val="28"/>
          <w:szCs w:val="28"/>
        </w:rPr>
        <w:t>全民健康保險保險對項收容於矯正機關者就醫管理辦法</w:t>
      </w:r>
      <w:r w:rsidR="00A9671F" w:rsidRPr="00F3455A">
        <w:rPr>
          <w:rFonts w:ascii="標楷體" w:eastAsia="標楷體" w:hAnsi="標楷體" w:hint="eastAsia"/>
          <w:sz w:val="28"/>
          <w:szCs w:val="28"/>
        </w:rPr>
        <w:t>」第</w:t>
      </w:r>
      <w:r w:rsidR="00B536C7">
        <w:rPr>
          <w:rFonts w:ascii="標楷體" w:eastAsia="標楷體" w:hAnsi="標楷體" w:hint="eastAsia"/>
          <w:sz w:val="28"/>
          <w:szCs w:val="28"/>
        </w:rPr>
        <w:t>6</w:t>
      </w:r>
      <w:r w:rsidR="00A9671F" w:rsidRPr="00F3455A">
        <w:rPr>
          <w:rFonts w:ascii="標楷體" w:eastAsia="標楷體" w:hAnsi="標楷體" w:hint="eastAsia"/>
          <w:sz w:val="28"/>
          <w:szCs w:val="28"/>
        </w:rPr>
        <w:t>條及其他相關規定辦理。</w:t>
      </w:r>
    </w:p>
    <w:p w:rsidR="00B536C7" w:rsidRDefault="00B536C7" w:rsidP="00F3455A">
      <w:pPr>
        <w:spacing w:line="0" w:lineRule="atLeast"/>
        <w:ind w:left="720" w:hangingChars="257" w:hanging="720"/>
        <w:rPr>
          <w:rFonts w:ascii="標楷體" w:eastAsia="標楷體" w:hAnsi="標楷體"/>
          <w:sz w:val="28"/>
          <w:szCs w:val="28"/>
        </w:rPr>
      </w:pPr>
      <w:r>
        <w:rPr>
          <w:rFonts w:ascii="標楷體" w:eastAsia="標楷體" w:hAnsi="標楷體" w:hint="eastAsia"/>
          <w:sz w:val="28"/>
          <w:szCs w:val="28"/>
        </w:rPr>
        <w:t>三、資格審查：</w:t>
      </w:r>
      <w:r w:rsidR="005E796E">
        <w:rPr>
          <w:rFonts w:ascii="標楷體" w:eastAsia="標楷體" w:hAnsi="標楷體" w:hint="eastAsia"/>
          <w:sz w:val="28"/>
          <w:szCs w:val="28"/>
        </w:rPr>
        <w:t>參與藥局</w:t>
      </w:r>
      <w:r w:rsidR="00D87BBC" w:rsidRPr="0098114C">
        <w:rPr>
          <w:rFonts w:ascii="標楷體" w:eastAsia="標楷體" w:hAnsi="標楷體" w:hint="eastAsia"/>
          <w:sz w:val="28"/>
        </w:rPr>
        <w:t>應附具之證明文件如下</w:t>
      </w:r>
      <w:r w:rsidR="00D87BBC">
        <w:rPr>
          <w:rFonts w:ascii="標楷體" w:eastAsia="標楷體" w:hAnsi="標楷體" w:hint="eastAsia"/>
          <w:sz w:val="28"/>
        </w:rPr>
        <w:t>：</w:t>
      </w:r>
      <w:r>
        <w:rPr>
          <w:rFonts w:ascii="標楷體" w:eastAsia="標楷體" w:hAnsi="標楷體"/>
          <w:sz w:val="28"/>
          <w:szCs w:val="28"/>
        </w:rPr>
        <w:br/>
      </w:r>
      <w:r>
        <w:rPr>
          <w:rFonts w:ascii="標楷體" w:eastAsia="標楷體" w:hAnsi="標楷體" w:hint="eastAsia"/>
          <w:sz w:val="28"/>
          <w:szCs w:val="28"/>
        </w:rPr>
        <w:t>(一)藥師證書。</w:t>
      </w:r>
      <w:r>
        <w:rPr>
          <w:rFonts w:ascii="標楷體" w:eastAsia="標楷體" w:hAnsi="標楷體"/>
          <w:sz w:val="28"/>
          <w:szCs w:val="28"/>
        </w:rPr>
        <w:br/>
      </w:r>
      <w:r>
        <w:rPr>
          <w:rFonts w:ascii="標楷體" w:eastAsia="標楷體" w:hAnsi="標楷體" w:hint="eastAsia"/>
          <w:sz w:val="28"/>
          <w:szCs w:val="28"/>
        </w:rPr>
        <w:t>(二)藥師執業執照。</w:t>
      </w:r>
      <w:r>
        <w:rPr>
          <w:rFonts w:ascii="標楷體" w:eastAsia="標楷體" w:hAnsi="標楷體"/>
          <w:sz w:val="28"/>
          <w:szCs w:val="28"/>
        </w:rPr>
        <w:br/>
      </w:r>
      <w:r>
        <w:rPr>
          <w:rFonts w:ascii="標楷體" w:eastAsia="標楷體" w:hAnsi="標楷體" w:hint="eastAsia"/>
          <w:sz w:val="28"/>
          <w:szCs w:val="28"/>
        </w:rPr>
        <w:t>(三)健保藥局設立登記。</w:t>
      </w:r>
    </w:p>
    <w:p w:rsidR="00B536C7" w:rsidRDefault="00B536C7" w:rsidP="00F3455A">
      <w:pPr>
        <w:spacing w:line="0" w:lineRule="atLeast"/>
        <w:ind w:left="720" w:hangingChars="257" w:hanging="720"/>
        <w:rPr>
          <w:rFonts w:ascii="標楷體" w:eastAsia="標楷體" w:hAnsi="標楷體"/>
          <w:sz w:val="28"/>
          <w:szCs w:val="28"/>
        </w:rPr>
      </w:pPr>
      <w:r>
        <w:rPr>
          <w:rFonts w:ascii="標楷體" w:eastAsia="標楷體" w:hAnsi="標楷體" w:hint="eastAsia"/>
          <w:sz w:val="28"/>
          <w:szCs w:val="28"/>
        </w:rPr>
        <w:t>四、</w:t>
      </w:r>
      <w:r w:rsidRPr="00F3455A">
        <w:rPr>
          <w:rFonts w:ascii="標楷體" w:eastAsia="標楷體" w:hAnsi="標楷體" w:hint="eastAsia"/>
          <w:sz w:val="28"/>
          <w:szCs w:val="28"/>
        </w:rPr>
        <w:t>第一階段資格審查合格之廠商方可參與第二階段之評選。本監將資格文件審查合格之投標廠商所提</w:t>
      </w:r>
      <w:r>
        <w:rPr>
          <w:rFonts w:ascii="標楷體" w:eastAsia="標楷體" w:hAnsi="標楷體" w:hint="eastAsia"/>
          <w:sz w:val="28"/>
          <w:szCs w:val="28"/>
        </w:rPr>
        <w:t>報之合作計畫書</w:t>
      </w:r>
      <w:r w:rsidRPr="00F3455A">
        <w:rPr>
          <w:rFonts w:ascii="標楷體" w:eastAsia="標楷體" w:hAnsi="標楷體" w:hint="eastAsia"/>
          <w:sz w:val="28"/>
          <w:szCs w:val="28"/>
        </w:rPr>
        <w:t>，請評選小組審查及召開評選會議。</w:t>
      </w:r>
    </w:p>
    <w:p w:rsidR="00A9671F" w:rsidRPr="00F3455A" w:rsidRDefault="00B536C7" w:rsidP="00F3455A">
      <w:pPr>
        <w:spacing w:line="0" w:lineRule="atLeast"/>
        <w:rPr>
          <w:rFonts w:ascii="標楷體" w:eastAsia="標楷體" w:hAnsi="標楷體"/>
          <w:sz w:val="28"/>
          <w:szCs w:val="28"/>
        </w:rPr>
      </w:pPr>
      <w:r>
        <w:rPr>
          <w:rFonts w:ascii="標楷體" w:eastAsia="標楷體" w:hAnsi="標楷體" w:hint="eastAsia"/>
          <w:sz w:val="28"/>
          <w:szCs w:val="28"/>
        </w:rPr>
        <w:t>五</w:t>
      </w:r>
      <w:r w:rsidR="007E4E45" w:rsidRPr="00F3455A">
        <w:rPr>
          <w:rFonts w:ascii="標楷體" w:eastAsia="標楷體" w:hAnsi="標楷體" w:hint="eastAsia"/>
          <w:sz w:val="28"/>
          <w:szCs w:val="28"/>
        </w:rPr>
        <w:t>、</w:t>
      </w:r>
      <w:r w:rsidR="005F39C7">
        <w:rPr>
          <w:rFonts w:ascii="標楷體" w:eastAsia="標楷體" w:hAnsi="標楷體" w:hint="eastAsia"/>
          <w:sz w:val="28"/>
          <w:szCs w:val="28"/>
        </w:rPr>
        <w:t>合作計畫書</w:t>
      </w:r>
      <w:r w:rsidR="00A9671F" w:rsidRPr="00F3455A">
        <w:rPr>
          <w:rFonts w:ascii="標楷體" w:eastAsia="標楷體" w:hAnsi="標楷體" w:hint="eastAsia"/>
          <w:sz w:val="28"/>
          <w:szCs w:val="28"/>
        </w:rPr>
        <w:t>之內容及規定：</w:t>
      </w:r>
    </w:p>
    <w:p w:rsidR="00532EB3" w:rsidRPr="00F3455A" w:rsidRDefault="00A9671F" w:rsidP="00532EB3">
      <w:pPr>
        <w:spacing w:line="0" w:lineRule="atLeast"/>
        <w:ind w:firstLineChars="100" w:firstLine="280"/>
        <w:rPr>
          <w:rFonts w:ascii="標楷體" w:eastAsia="標楷體" w:hAnsi="標楷體"/>
          <w:sz w:val="28"/>
          <w:szCs w:val="28"/>
        </w:rPr>
      </w:pPr>
      <w:r w:rsidRPr="00F3455A">
        <w:rPr>
          <w:rFonts w:ascii="標楷體" w:eastAsia="標楷體" w:hAnsi="標楷體" w:hint="eastAsia"/>
          <w:sz w:val="28"/>
          <w:szCs w:val="28"/>
        </w:rPr>
        <w:t>（一）</w:t>
      </w:r>
      <w:r w:rsidR="005F39C7">
        <w:rPr>
          <w:rFonts w:ascii="標楷體" w:eastAsia="標楷體" w:hAnsi="標楷體" w:hint="eastAsia"/>
          <w:sz w:val="28"/>
          <w:szCs w:val="28"/>
        </w:rPr>
        <w:t>合作計畫書</w:t>
      </w:r>
      <w:r w:rsidR="00384408">
        <w:rPr>
          <w:rFonts w:ascii="標楷體" w:eastAsia="標楷體" w:hAnsi="標楷體" w:hint="eastAsia"/>
          <w:color w:val="FF0000"/>
          <w:sz w:val="28"/>
          <w:szCs w:val="28"/>
        </w:rPr>
        <w:t>9</w:t>
      </w:r>
      <w:r w:rsidR="00F40A1C" w:rsidRPr="00F3455A">
        <w:rPr>
          <w:rFonts w:ascii="標楷體" w:eastAsia="標楷體" w:hAnsi="標楷體" w:hint="eastAsia"/>
          <w:sz w:val="28"/>
          <w:szCs w:val="28"/>
        </w:rPr>
        <w:t>份（正本1</w:t>
      </w:r>
      <w:r w:rsidRPr="00F3455A">
        <w:rPr>
          <w:rFonts w:ascii="標楷體" w:eastAsia="標楷體" w:hAnsi="標楷體" w:hint="eastAsia"/>
          <w:sz w:val="28"/>
          <w:szCs w:val="28"/>
        </w:rPr>
        <w:t>份，副本</w:t>
      </w:r>
      <w:r w:rsidR="00384408">
        <w:rPr>
          <w:rFonts w:ascii="標楷體" w:eastAsia="標楷體" w:hAnsi="標楷體" w:hint="eastAsia"/>
          <w:color w:val="FF0000"/>
          <w:sz w:val="28"/>
          <w:szCs w:val="28"/>
        </w:rPr>
        <w:t>8</w:t>
      </w:r>
      <w:r w:rsidRPr="00F3455A">
        <w:rPr>
          <w:rFonts w:ascii="標楷體" w:eastAsia="標楷體" w:hAnsi="標楷體" w:hint="eastAsia"/>
          <w:sz w:val="28"/>
          <w:szCs w:val="28"/>
        </w:rPr>
        <w:t>份）</w:t>
      </w:r>
      <w:r w:rsidR="00322242" w:rsidRPr="00F3455A">
        <w:rPr>
          <w:rFonts w:ascii="標楷體" w:eastAsia="標楷體" w:hAnsi="標楷體" w:hint="eastAsia"/>
          <w:sz w:val="28"/>
          <w:szCs w:val="28"/>
        </w:rPr>
        <w:t>，</w:t>
      </w:r>
      <w:r w:rsidRPr="00F3455A">
        <w:rPr>
          <w:rFonts w:ascii="標楷體" w:eastAsia="標楷體" w:hAnsi="標楷體" w:hint="eastAsia"/>
          <w:sz w:val="28"/>
          <w:szCs w:val="28"/>
        </w:rPr>
        <w:t>需加註正、副本。</w:t>
      </w:r>
    </w:p>
    <w:p w:rsidR="00A9671F" w:rsidRPr="00F3455A" w:rsidRDefault="00A9671F" w:rsidP="00F3455A">
      <w:pPr>
        <w:spacing w:line="0" w:lineRule="atLeast"/>
        <w:ind w:leftChars="117" w:left="1121" w:hangingChars="300" w:hanging="840"/>
        <w:rPr>
          <w:rFonts w:ascii="標楷體" w:eastAsia="標楷體" w:hAnsi="標楷體"/>
          <w:sz w:val="28"/>
          <w:szCs w:val="28"/>
        </w:rPr>
      </w:pPr>
      <w:r w:rsidRPr="00F3455A">
        <w:rPr>
          <w:rFonts w:ascii="標楷體" w:eastAsia="標楷體" w:hAnsi="標楷體" w:hint="eastAsia"/>
          <w:sz w:val="28"/>
          <w:szCs w:val="28"/>
        </w:rPr>
        <w:t>（二）</w:t>
      </w:r>
      <w:r w:rsidR="005E796E">
        <w:rPr>
          <w:rFonts w:ascii="標楷體" w:eastAsia="標楷體" w:hAnsi="標楷體" w:hint="eastAsia"/>
          <w:sz w:val="28"/>
          <w:szCs w:val="28"/>
        </w:rPr>
        <w:t>參與藥局</w:t>
      </w:r>
      <w:r w:rsidR="00A75622" w:rsidRPr="00F3455A">
        <w:rPr>
          <w:rFonts w:ascii="標楷體" w:eastAsia="標楷體" w:hAnsi="標楷體" w:hint="eastAsia"/>
          <w:sz w:val="28"/>
          <w:szCs w:val="28"/>
        </w:rPr>
        <w:t>應提報</w:t>
      </w:r>
      <w:r w:rsidR="005F39C7">
        <w:rPr>
          <w:rFonts w:ascii="標楷體" w:eastAsia="標楷體" w:hAnsi="標楷體" w:hint="eastAsia"/>
          <w:sz w:val="28"/>
          <w:szCs w:val="28"/>
        </w:rPr>
        <w:t>合作計畫書</w:t>
      </w:r>
      <w:r w:rsidR="00A75622" w:rsidRPr="00F3455A">
        <w:rPr>
          <w:rFonts w:ascii="標楷體" w:eastAsia="標楷體" w:hAnsi="標楷體" w:hint="eastAsia"/>
          <w:sz w:val="28"/>
          <w:szCs w:val="28"/>
        </w:rPr>
        <w:t>。製作方式</w:t>
      </w:r>
      <w:r w:rsidRPr="00F3455A">
        <w:rPr>
          <w:rFonts w:ascii="標楷體" w:eastAsia="標楷體" w:hAnsi="標楷體" w:hint="eastAsia"/>
          <w:sz w:val="28"/>
          <w:szCs w:val="28"/>
        </w:rPr>
        <w:t>應</w:t>
      </w:r>
      <w:r w:rsidR="00322242" w:rsidRPr="00F3455A">
        <w:rPr>
          <w:rFonts w:ascii="標楷體" w:eastAsia="標楷體" w:hAnsi="標楷體" w:hint="eastAsia"/>
          <w:sz w:val="28"/>
          <w:szCs w:val="28"/>
        </w:rPr>
        <w:t>以中文由左至右橫式撰寫，紙張大小以</w:t>
      </w:r>
      <w:r w:rsidRPr="00F3455A">
        <w:rPr>
          <w:rFonts w:ascii="標楷體" w:eastAsia="標楷體" w:hAnsi="標楷體" w:hint="eastAsia"/>
          <w:sz w:val="28"/>
          <w:szCs w:val="28"/>
        </w:rPr>
        <w:t>A4</w:t>
      </w:r>
      <w:r w:rsidR="00322242" w:rsidRPr="00F3455A">
        <w:rPr>
          <w:rFonts w:ascii="標楷體" w:eastAsia="標楷體" w:hAnsi="標楷體" w:hint="eastAsia"/>
          <w:sz w:val="28"/>
          <w:szCs w:val="28"/>
        </w:rPr>
        <w:t>規格</w:t>
      </w:r>
      <w:r w:rsidR="00BA4888" w:rsidRPr="00F3455A">
        <w:rPr>
          <w:rFonts w:ascii="標楷體" w:eastAsia="標楷體" w:hAnsi="標楷體" w:hint="eastAsia"/>
          <w:sz w:val="28"/>
          <w:szCs w:val="28"/>
        </w:rPr>
        <w:t>之</w:t>
      </w:r>
      <w:r w:rsidRPr="00F3455A">
        <w:rPr>
          <w:rFonts w:ascii="標楷體" w:eastAsia="標楷體" w:hAnsi="標楷體" w:hint="eastAsia"/>
          <w:sz w:val="28"/>
          <w:szCs w:val="28"/>
        </w:rPr>
        <w:t>雙面影印</w:t>
      </w:r>
      <w:r w:rsidR="00BD5B4B" w:rsidRPr="00F3455A">
        <w:rPr>
          <w:rFonts w:ascii="標楷體" w:eastAsia="標楷體" w:hAnsi="標楷體" w:hint="eastAsia"/>
          <w:sz w:val="28"/>
          <w:szCs w:val="28"/>
        </w:rPr>
        <w:t>為原則</w:t>
      </w:r>
      <w:r w:rsidRPr="00F3455A">
        <w:rPr>
          <w:rFonts w:ascii="標楷體" w:eastAsia="標楷體" w:hAnsi="標楷體" w:hint="eastAsia"/>
          <w:sz w:val="28"/>
          <w:szCs w:val="28"/>
        </w:rPr>
        <w:t>（</w:t>
      </w:r>
      <w:r w:rsidR="00BD5B4B" w:rsidRPr="00F3455A">
        <w:rPr>
          <w:rFonts w:ascii="標楷體" w:eastAsia="標楷體" w:hAnsi="標楷體" w:hint="eastAsia"/>
          <w:sz w:val="28"/>
          <w:szCs w:val="28"/>
        </w:rPr>
        <w:t>必要時得使用</w:t>
      </w:r>
      <w:r w:rsidRPr="00F3455A">
        <w:rPr>
          <w:rFonts w:ascii="標楷體" w:eastAsia="標楷體" w:hAnsi="標楷體" w:hint="eastAsia"/>
          <w:sz w:val="28"/>
          <w:szCs w:val="28"/>
        </w:rPr>
        <w:t>A3</w:t>
      </w:r>
      <w:r w:rsidR="00BD5B4B" w:rsidRPr="00F3455A">
        <w:rPr>
          <w:rFonts w:ascii="標楷體" w:eastAsia="標楷體" w:hAnsi="標楷體" w:hint="eastAsia"/>
          <w:sz w:val="28"/>
          <w:szCs w:val="28"/>
        </w:rPr>
        <w:t>規格</w:t>
      </w:r>
      <w:r w:rsidRPr="00F3455A">
        <w:rPr>
          <w:rFonts w:ascii="標楷體" w:eastAsia="標楷體" w:hAnsi="標楷體" w:hint="eastAsia"/>
          <w:sz w:val="28"/>
          <w:szCs w:val="28"/>
        </w:rPr>
        <w:t>紙張折頁）</w:t>
      </w:r>
      <w:r w:rsidR="00C91CBC" w:rsidRPr="00F3455A">
        <w:rPr>
          <w:rFonts w:ascii="標楷體" w:eastAsia="標楷體" w:hAnsi="標楷體" w:hint="eastAsia"/>
          <w:sz w:val="28"/>
          <w:szCs w:val="28"/>
        </w:rPr>
        <w:t>。</w:t>
      </w:r>
      <w:r w:rsidR="00A75622" w:rsidRPr="00F3455A">
        <w:rPr>
          <w:rFonts w:ascii="標楷體" w:eastAsia="標楷體" w:hAnsi="標楷體"/>
          <w:sz w:val="28"/>
          <w:szCs w:val="28"/>
        </w:rPr>
        <w:t xml:space="preserve"> </w:t>
      </w:r>
    </w:p>
    <w:p w:rsidR="00A9671F" w:rsidRPr="00F3455A" w:rsidRDefault="00E000C1" w:rsidP="00F3455A">
      <w:pPr>
        <w:spacing w:line="0" w:lineRule="atLeast"/>
        <w:ind w:leftChars="117" w:left="1079" w:hangingChars="285" w:hanging="798"/>
        <w:rPr>
          <w:rFonts w:ascii="標楷體" w:eastAsia="標楷體" w:hAnsi="標楷體"/>
          <w:sz w:val="28"/>
          <w:szCs w:val="28"/>
        </w:rPr>
      </w:pPr>
      <w:r w:rsidRPr="00F3455A">
        <w:rPr>
          <w:rFonts w:ascii="標楷體" w:eastAsia="標楷體" w:hAnsi="標楷體" w:hint="eastAsia"/>
          <w:sz w:val="28"/>
          <w:szCs w:val="28"/>
        </w:rPr>
        <w:t>（三）</w:t>
      </w:r>
      <w:r w:rsidR="005F39C7">
        <w:rPr>
          <w:rFonts w:ascii="標楷體" w:eastAsia="標楷體" w:hAnsi="標楷體" w:hint="eastAsia"/>
          <w:sz w:val="28"/>
          <w:szCs w:val="28"/>
        </w:rPr>
        <w:t>合作計畫書</w:t>
      </w:r>
      <w:r w:rsidRPr="00F3455A">
        <w:rPr>
          <w:rFonts w:ascii="標楷體" w:eastAsia="標楷體" w:hAnsi="標楷體" w:hint="eastAsia"/>
          <w:sz w:val="28"/>
          <w:szCs w:val="28"/>
        </w:rPr>
        <w:t>應編訂目錄及編碼，封面</w:t>
      </w:r>
      <w:r w:rsidR="005E796E">
        <w:rPr>
          <w:rFonts w:ascii="標楷體" w:eastAsia="標楷體" w:hAnsi="標楷體" w:hint="eastAsia"/>
          <w:sz w:val="28"/>
          <w:szCs w:val="28"/>
        </w:rPr>
        <w:t>註明藥局</w:t>
      </w:r>
      <w:r w:rsidR="005F39C7">
        <w:rPr>
          <w:rFonts w:ascii="標楷體" w:eastAsia="標楷體" w:hAnsi="標楷體" w:hint="eastAsia"/>
          <w:sz w:val="28"/>
          <w:szCs w:val="28"/>
        </w:rPr>
        <w:t>名稱</w:t>
      </w:r>
      <w:r w:rsidR="00FD09C4" w:rsidRPr="00F3455A">
        <w:rPr>
          <w:rFonts w:ascii="標楷體" w:eastAsia="標楷體" w:hAnsi="標楷體" w:hint="eastAsia"/>
          <w:sz w:val="28"/>
          <w:szCs w:val="28"/>
        </w:rPr>
        <w:t>、聯絡人及電話，</w:t>
      </w:r>
      <w:r w:rsidR="00627ECE" w:rsidRPr="00F3455A">
        <w:rPr>
          <w:rFonts w:ascii="標楷體" w:eastAsia="標楷體" w:hAnsi="標楷體" w:hint="eastAsia"/>
          <w:sz w:val="28"/>
          <w:szCs w:val="28"/>
        </w:rPr>
        <w:t>且</w:t>
      </w:r>
      <w:r w:rsidR="00A9671F" w:rsidRPr="00F3455A">
        <w:rPr>
          <w:rFonts w:ascii="標楷體" w:eastAsia="標楷體" w:hAnsi="標楷體" w:hint="eastAsia"/>
          <w:sz w:val="28"/>
          <w:szCs w:val="28"/>
        </w:rPr>
        <w:t>加蓋</w:t>
      </w:r>
      <w:r w:rsidR="005E796E">
        <w:rPr>
          <w:rFonts w:ascii="標楷體" w:eastAsia="標楷體" w:hAnsi="標楷體" w:hint="eastAsia"/>
          <w:sz w:val="28"/>
          <w:szCs w:val="28"/>
        </w:rPr>
        <w:t>藥局</w:t>
      </w:r>
      <w:r w:rsidR="00A9671F" w:rsidRPr="00F3455A">
        <w:rPr>
          <w:rFonts w:ascii="標楷體" w:eastAsia="標楷體" w:hAnsi="標楷體" w:hint="eastAsia"/>
          <w:sz w:val="28"/>
          <w:szCs w:val="28"/>
        </w:rPr>
        <w:t>印信及負責人簽章。</w:t>
      </w:r>
    </w:p>
    <w:p w:rsidR="00A9671F" w:rsidRPr="00F3455A" w:rsidRDefault="00A9671F" w:rsidP="00F3455A">
      <w:pPr>
        <w:spacing w:line="0" w:lineRule="atLeast"/>
        <w:ind w:firstLineChars="100" w:firstLine="280"/>
        <w:rPr>
          <w:rFonts w:ascii="標楷體" w:eastAsia="標楷體" w:hAnsi="標楷體"/>
          <w:sz w:val="28"/>
          <w:szCs w:val="28"/>
        </w:rPr>
      </w:pPr>
      <w:r w:rsidRPr="00F3455A">
        <w:rPr>
          <w:rFonts w:ascii="標楷體" w:eastAsia="標楷體" w:hAnsi="標楷體" w:hint="eastAsia"/>
          <w:sz w:val="28"/>
          <w:szCs w:val="28"/>
        </w:rPr>
        <w:t>（四）</w:t>
      </w:r>
      <w:r w:rsidR="00B536C7">
        <w:rPr>
          <w:rFonts w:ascii="標楷體" w:eastAsia="標楷體" w:hAnsi="標楷體" w:hint="eastAsia"/>
          <w:sz w:val="28"/>
          <w:szCs w:val="28"/>
        </w:rPr>
        <w:t>合作計畫書</w:t>
      </w:r>
      <w:r w:rsidR="00142432" w:rsidRPr="00F3455A">
        <w:rPr>
          <w:rFonts w:ascii="標楷體" w:eastAsia="標楷體" w:hAnsi="標楷體" w:hint="eastAsia"/>
          <w:sz w:val="28"/>
          <w:szCs w:val="28"/>
        </w:rPr>
        <w:t>之</w:t>
      </w:r>
      <w:r w:rsidRPr="00F3455A">
        <w:rPr>
          <w:rFonts w:ascii="標楷體" w:eastAsia="標楷體" w:hAnsi="標楷體" w:hint="eastAsia"/>
          <w:sz w:val="28"/>
          <w:szCs w:val="28"/>
        </w:rPr>
        <w:t>內容如下：</w:t>
      </w:r>
    </w:p>
    <w:p w:rsidR="00A9671F" w:rsidRPr="00F3455A" w:rsidRDefault="00655513" w:rsidP="00F3455A">
      <w:pPr>
        <w:spacing w:line="0" w:lineRule="atLeast"/>
        <w:ind w:firstLineChars="300" w:firstLine="840"/>
        <w:rPr>
          <w:rFonts w:ascii="標楷體" w:eastAsia="標楷體" w:hAnsi="標楷體"/>
          <w:sz w:val="28"/>
          <w:szCs w:val="28"/>
        </w:rPr>
      </w:pPr>
      <w:r w:rsidRPr="00F3455A">
        <w:rPr>
          <w:rFonts w:ascii="標楷體" w:eastAsia="標楷體" w:hAnsi="標楷體" w:hint="eastAsia"/>
          <w:sz w:val="28"/>
          <w:szCs w:val="28"/>
        </w:rPr>
        <w:t xml:space="preserve"> </w:t>
      </w:r>
      <w:r w:rsidR="0002513E" w:rsidRPr="00F3455A">
        <w:rPr>
          <w:rFonts w:ascii="標楷體" w:eastAsia="標楷體" w:hAnsi="標楷體" w:hint="eastAsia"/>
          <w:sz w:val="28"/>
          <w:szCs w:val="28"/>
        </w:rPr>
        <w:t xml:space="preserve"> 1.</w:t>
      </w:r>
      <w:r w:rsidR="00D87BBC" w:rsidRPr="00D87BBC">
        <w:rPr>
          <w:rFonts w:ascii="標楷體" w:eastAsia="標楷體" w:hAnsi="標楷體" w:hint="eastAsia"/>
          <w:sz w:val="28"/>
          <w:szCs w:val="28"/>
        </w:rPr>
        <w:t xml:space="preserve"> </w:t>
      </w:r>
      <w:r w:rsidR="00D87BBC">
        <w:rPr>
          <w:rFonts w:ascii="標楷體" w:eastAsia="標楷體" w:hAnsi="標楷體" w:hint="eastAsia"/>
          <w:sz w:val="28"/>
          <w:szCs w:val="28"/>
        </w:rPr>
        <w:t>合作計畫</w:t>
      </w:r>
      <w:r w:rsidR="005E796E">
        <w:rPr>
          <w:rFonts w:ascii="標楷體" w:eastAsia="標楷體" w:hAnsi="標楷體" w:hint="eastAsia"/>
          <w:sz w:val="28"/>
          <w:szCs w:val="28"/>
        </w:rPr>
        <w:t>藥局</w:t>
      </w:r>
      <w:r w:rsidR="00A9671F" w:rsidRPr="00F3455A">
        <w:rPr>
          <w:rFonts w:ascii="標楷體" w:eastAsia="標楷體" w:hAnsi="標楷體" w:hint="eastAsia"/>
          <w:sz w:val="28"/>
          <w:szCs w:val="28"/>
        </w:rPr>
        <w:t>組織及編制：</w:t>
      </w:r>
    </w:p>
    <w:p w:rsidR="00655513" w:rsidRPr="00F3455A" w:rsidRDefault="00655513" w:rsidP="00F3455A">
      <w:pPr>
        <w:spacing w:line="0" w:lineRule="atLeast"/>
        <w:ind w:leftChars="200" w:left="480"/>
        <w:jc w:val="both"/>
        <w:rPr>
          <w:rFonts w:ascii="標楷體" w:eastAsia="標楷體" w:hAnsi="標楷體"/>
          <w:sz w:val="28"/>
          <w:szCs w:val="28"/>
        </w:rPr>
      </w:pPr>
      <w:r w:rsidRPr="00F3455A">
        <w:rPr>
          <w:rFonts w:ascii="標楷體" w:eastAsia="標楷體" w:hAnsi="標楷體" w:hint="eastAsia"/>
          <w:sz w:val="28"/>
          <w:szCs w:val="28"/>
        </w:rPr>
        <w:t xml:space="preserve">      </w:t>
      </w:r>
      <w:r w:rsidR="00A9671F" w:rsidRPr="00F3455A">
        <w:rPr>
          <w:rFonts w:ascii="標楷體" w:eastAsia="標楷體" w:hAnsi="標楷體" w:hint="eastAsia"/>
          <w:sz w:val="28"/>
          <w:szCs w:val="28"/>
        </w:rPr>
        <w:t>（1）</w:t>
      </w:r>
      <w:r w:rsidR="005E796E">
        <w:rPr>
          <w:rFonts w:ascii="標楷體" w:eastAsia="標楷體" w:hAnsi="標楷體" w:hint="eastAsia"/>
          <w:sz w:val="28"/>
          <w:szCs w:val="28"/>
        </w:rPr>
        <w:t>藥局</w:t>
      </w:r>
      <w:r w:rsidRPr="00F3455A">
        <w:rPr>
          <w:rFonts w:ascii="標楷體" w:eastAsia="標楷體" w:hAnsi="標楷體" w:hint="eastAsia"/>
          <w:sz w:val="28"/>
          <w:szCs w:val="28"/>
        </w:rPr>
        <w:t>組織架構。</w:t>
      </w:r>
    </w:p>
    <w:p w:rsidR="00655513" w:rsidRPr="00F3455A" w:rsidRDefault="00655513" w:rsidP="00F3455A">
      <w:pPr>
        <w:spacing w:line="0" w:lineRule="atLeast"/>
        <w:ind w:leftChars="200" w:left="480"/>
        <w:jc w:val="both"/>
        <w:rPr>
          <w:rFonts w:ascii="標楷體" w:eastAsia="標楷體" w:hAnsi="標楷體"/>
          <w:sz w:val="28"/>
          <w:szCs w:val="28"/>
        </w:rPr>
      </w:pPr>
      <w:r w:rsidRPr="00F3455A">
        <w:rPr>
          <w:rFonts w:ascii="標楷體" w:eastAsia="標楷體" w:hAnsi="標楷體" w:hint="eastAsia"/>
          <w:sz w:val="28"/>
          <w:szCs w:val="28"/>
        </w:rPr>
        <w:t xml:space="preserve">      （2）</w:t>
      </w:r>
      <w:r w:rsidRPr="00F3455A">
        <w:rPr>
          <w:rFonts w:ascii="標楷體" w:eastAsia="標楷體" w:hAnsi="標楷體" w:hint="eastAsia"/>
          <w:bCs/>
          <w:sz w:val="28"/>
          <w:szCs w:val="28"/>
        </w:rPr>
        <w:t>工作</w:t>
      </w:r>
      <w:r w:rsidRPr="00F3455A">
        <w:rPr>
          <w:rFonts w:ascii="標楷體" w:eastAsia="標楷體" w:hAnsi="標楷體" w:hint="eastAsia"/>
          <w:sz w:val="28"/>
          <w:szCs w:val="28"/>
        </w:rPr>
        <w:t>人員配置。</w:t>
      </w:r>
    </w:p>
    <w:p w:rsidR="00655513" w:rsidRPr="00F3455A" w:rsidRDefault="00655513" w:rsidP="00F3455A">
      <w:pPr>
        <w:spacing w:line="0" w:lineRule="atLeast"/>
        <w:ind w:leftChars="199" w:left="1976" w:hangingChars="535" w:hanging="1498"/>
        <w:jc w:val="both"/>
        <w:rPr>
          <w:rFonts w:ascii="標楷體" w:eastAsia="標楷體" w:hAnsi="標楷體"/>
          <w:sz w:val="28"/>
          <w:szCs w:val="28"/>
        </w:rPr>
      </w:pPr>
      <w:r w:rsidRPr="00F3455A">
        <w:rPr>
          <w:rFonts w:ascii="標楷體" w:eastAsia="標楷體" w:hAnsi="標楷體" w:hint="eastAsia"/>
          <w:sz w:val="28"/>
          <w:szCs w:val="28"/>
        </w:rPr>
        <w:t xml:space="preserve">      （3）計劃主持人及工作人員概述及證件（姓名、職稱、工作項目、學經歷、專業執照或考試及格證書或合格證書等資格說明）。</w:t>
      </w:r>
    </w:p>
    <w:p w:rsidR="00655513" w:rsidRPr="00F3455A" w:rsidRDefault="00655513" w:rsidP="00F3455A">
      <w:pPr>
        <w:spacing w:line="0" w:lineRule="atLeast"/>
        <w:ind w:leftChars="549" w:left="1976" w:hangingChars="235" w:hanging="658"/>
        <w:rPr>
          <w:rFonts w:ascii="標楷體" w:eastAsia="標楷體" w:hAnsi="標楷體"/>
          <w:sz w:val="28"/>
          <w:szCs w:val="28"/>
        </w:rPr>
      </w:pPr>
      <w:r w:rsidRPr="00F3455A">
        <w:rPr>
          <w:rFonts w:ascii="標楷體" w:eastAsia="標楷體" w:hAnsi="標楷體" w:hint="eastAsia"/>
          <w:sz w:val="28"/>
          <w:szCs w:val="28"/>
        </w:rPr>
        <w:t>（4）與本標的相關工作實績等之簡介（曾承辦之類似工程代表性作品或榮獲中央或地方機關評定為優良廠商）。</w:t>
      </w:r>
    </w:p>
    <w:p w:rsidR="0002513E" w:rsidRPr="00F3455A" w:rsidRDefault="0002513E" w:rsidP="00F3455A">
      <w:pPr>
        <w:spacing w:line="0" w:lineRule="atLeast"/>
        <w:ind w:left="1439" w:hangingChars="514" w:hanging="1439"/>
        <w:rPr>
          <w:rFonts w:ascii="標楷體" w:eastAsia="標楷體" w:hAnsi="標楷體"/>
          <w:sz w:val="28"/>
          <w:szCs w:val="28"/>
        </w:rPr>
      </w:pPr>
      <w:r w:rsidRPr="00F3455A">
        <w:rPr>
          <w:rFonts w:ascii="標楷體" w:eastAsia="標楷體" w:hAnsi="標楷體" w:hint="eastAsia"/>
          <w:sz w:val="28"/>
          <w:szCs w:val="28"/>
        </w:rPr>
        <w:t xml:space="preserve">        2.工作計畫包含工作內容、工作流程。</w:t>
      </w:r>
    </w:p>
    <w:p w:rsidR="00A9671F" w:rsidRPr="00F3455A" w:rsidRDefault="00655513" w:rsidP="00F3455A">
      <w:pPr>
        <w:spacing w:line="0" w:lineRule="atLeast"/>
        <w:rPr>
          <w:rFonts w:ascii="標楷體" w:eastAsia="標楷體" w:hAnsi="標楷體"/>
          <w:sz w:val="28"/>
          <w:szCs w:val="28"/>
        </w:rPr>
      </w:pPr>
      <w:r w:rsidRPr="00F3455A">
        <w:rPr>
          <w:rFonts w:ascii="標楷體" w:eastAsia="標楷體" w:hAnsi="標楷體" w:hint="eastAsia"/>
          <w:sz w:val="28"/>
          <w:szCs w:val="28"/>
        </w:rPr>
        <w:t xml:space="preserve">       </w:t>
      </w:r>
      <w:r w:rsidR="0002513E" w:rsidRPr="00F3455A">
        <w:rPr>
          <w:rFonts w:ascii="標楷體" w:eastAsia="標楷體" w:hAnsi="標楷體" w:hint="eastAsia"/>
          <w:sz w:val="28"/>
          <w:szCs w:val="28"/>
        </w:rPr>
        <w:t xml:space="preserve"> 3.</w:t>
      </w:r>
      <w:r w:rsidR="0002513E" w:rsidRPr="00F3455A">
        <w:rPr>
          <w:rFonts w:ascii="標楷體" w:eastAsia="標楷體" w:hAnsi="標楷體" w:hint="eastAsia"/>
          <w:bCs/>
          <w:sz w:val="28"/>
          <w:szCs w:val="28"/>
        </w:rPr>
        <w:t>對於背景環境資料之認知及可能遭遇之問題與對策。</w:t>
      </w:r>
    </w:p>
    <w:p w:rsidR="0002513E" w:rsidRPr="00F3455A" w:rsidRDefault="0002513E" w:rsidP="00D87BBC">
      <w:pPr>
        <w:spacing w:line="0" w:lineRule="atLeast"/>
        <w:ind w:leftChars="350" w:left="1439" w:hangingChars="214" w:hanging="599"/>
        <w:rPr>
          <w:rFonts w:ascii="標楷體" w:eastAsia="標楷體" w:hAnsi="標楷體"/>
          <w:sz w:val="28"/>
          <w:szCs w:val="28"/>
        </w:rPr>
      </w:pPr>
      <w:r w:rsidRPr="00F3455A">
        <w:rPr>
          <w:rFonts w:ascii="標楷體" w:eastAsia="標楷體" w:hAnsi="標楷體" w:hint="eastAsia"/>
          <w:sz w:val="28"/>
          <w:szCs w:val="28"/>
        </w:rPr>
        <w:t xml:space="preserve">  4.附件：各工作人員學歷、證照等證明文件影本。</w:t>
      </w:r>
    </w:p>
    <w:p w:rsidR="00A9671F" w:rsidRPr="00F3455A" w:rsidRDefault="0002513E" w:rsidP="00F3455A">
      <w:pPr>
        <w:spacing w:line="0" w:lineRule="atLeast"/>
        <w:ind w:leftChars="351" w:left="1682" w:hangingChars="300" w:hanging="840"/>
        <w:rPr>
          <w:rFonts w:ascii="標楷體" w:eastAsia="標楷體" w:hAnsi="標楷體"/>
          <w:sz w:val="28"/>
          <w:szCs w:val="28"/>
        </w:rPr>
      </w:pPr>
      <w:r w:rsidRPr="00F3455A">
        <w:rPr>
          <w:rFonts w:ascii="標楷體" w:eastAsia="標楷體" w:hAnsi="標楷體" w:hint="eastAsia"/>
          <w:sz w:val="28"/>
          <w:szCs w:val="28"/>
        </w:rPr>
        <w:t xml:space="preserve">  </w:t>
      </w:r>
      <w:r w:rsidR="00D87BBC">
        <w:rPr>
          <w:rFonts w:ascii="標楷體" w:eastAsia="標楷體" w:hAnsi="標楷體" w:hint="eastAsia"/>
          <w:sz w:val="28"/>
          <w:szCs w:val="28"/>
        </w:rPr>
        <w:t>5</w:t>
      </w:r>
      <w:r w:rsidRPr="00F3455A">
        <w:rPr>
          <w:rFonts w:ascii="標楷體" w:eastAsia="標楷體" w:hAnsi="標楷體" w:hint="eastAsia"/>
          <w:sz w:val="28"/>
          <w:szCs w:val="28"/>
        </w:rPr>
        <w:t>.其他必要事項及圖說。</w:t>
      </w:r>
      <w:r w:rsidR="00DD4A24" w:rsidRPr="00F3455A">
        <w:rPr>
          <w:rFonts w:ascii="標楷體" w:eastAsia="標楷體" w:hAnsi="標楷體" w:hint="eastAsia"/>
          <w:sz w:val="28"/>
          <w:szCs w:val="28"/>
        </w:rPr>
        <w:t xml:space="preserve"> </w:t>
      </w:r>
    </w:p>
    <w:p w:rsidR="001F7166" w:rsidRPr="00F3455A" w:rsidRDefault="00B536C7" w:rsidP="00F3455A">
      <w:pPr>
        <w:spacing w:line="0" w:lineRule="atLeast"/>
        <w:ind w:left="538" w:hangingChars="192" w:hanging="538"/>
        <w:rPr>
          <w:rFonts w:ascii="標楷體" w:eastAsia="標楷體" w:hAnsi="標楷體"/>
          <w:sz w:val="28"/>
          <w:szCs w:val="28"/>
        </w:rPr>
      </w:pPr>
      <w:r>
        <w:rPr>
          <w:rFonts w:ascii="標楷體" w:eastAsia="標楷體" w:hAnsi="標楷體" w:hint="eastAsia"/>
          <w:sz w:val="28"/>
          <w:szCs w:val="28"/>
        </w:rPr>
        <w:t>六</w:t>
      </w:r>
      <w:r w:rsidR="007E4E45" w:rsidRPr="00F3455A">
        <w:rPr>
          <w:rFonts w:ascii="標楷體" w:eastAsia="標楷體" w:hAnsi="標楷體" w:hint="eastAsia"/>
          <w:sz w:val="28"/>
          <w:szCs w:val="28"/>
        </w:rPr>
        <w:t>、</w:t>
      </w:r>
      <w:r w:rsidR="00A9671F" w:rsidRPr="00F3455A">
        <w:rPr>
          <w:rFonts w:ascii="標楷體" w:eastAsia="標楷體" w:hAnsi="標楷體" w:hint="eastAsia"/>
          <w:sz w:val="28"/>
          <w:szCs w:val="28"/>
        </w:rPr>
        <w:t>本案由</w:t>
      </w:r>
      <w:r w:rsidR="00D87BBC">
        <w:rPr>
          <w:rFonts w:ascii="標楷體" w:eastAsia="標楷體" w:hAnsi="標楷體" w:hint="eastAsia"/>
          <w:sz w:val="28"/>
          <w:szCs w:val="28"/>
        </w:rPr>
        <w:t>外聘3名委員及</w:t>
      </w:r>
      <w:r w:rsidR="00A9671F" w:rsidRPr="00F3455A">
        <w:rPr>
          <w:rFonts w:ascii="標楷體" w:eastAsia="標楷體" w:hAnsi="標楷體" w:hint="eastAsia"/>
          <w:sz w:val="28"/>
          <w:szCs w:val="28"/>
        </w:rPr>
        <w:t>本監</w:t>
      </w:r>
      <w:r w:rsidR="00092EFB">
        <w:rPr>
          <w:rFonts w:ascii="標楷體" w:eastAsia="標楷體" w:hAnsi="標楷體" w:hint="eastAsia"/>
          <w:sz w:val="28"/>
          <w:szCs w:val="28"/>
        </w:rPr>
        <w:t>5</w:t>
      </w:r>
      <w:r w:rsidR="00D87BBC">
        <w:rPr>
          <w:rFonts w:ascii="標楷體" w:eastAsia="標楷體" w:hAnsi="標楷體" w:hint="eastAsia"/>
          <w:sz w:val="28"/>
          <w:szCs w:val="28"/>
        </w:rPr>
        <w:t>名</w:t>
      </w:r>
      <w:r w:rsidR="00A9671F" w:rsidRPr="00F3455A">
        <w:rPr>
          <w:rFonts w:ascii="標楷體" w:eastAsia="標楷體" w:hAnsi="標楷體" w:hint="eastAsia"/>
          <w:sz w:val="28"/>
          <w:szCs w:val="28"/>
        </w:rPr>
        <w:t>人員組成評選小組。</w:t>
      </w:r>
    </w:p>
    <w:p w:rsidR="00A822A7" w:rsidRPr="00572417" w:rsidRDefault="00D87BBC" w:rsidP="00B536C7">
      <w:pPr>
        <w:spacing w:line="0" w:lineRule="atLeast"/>
        <w:ind w:left="538" w:hangingChars="192" w:hanging="538"/>
        <w:rPr>
          <w:rFonts w:ascii="標楷體" w:eastAsia="標楷體" w:hAnsi="標楷體"/>
          <w:b/>
          <w:color w:val="FF0000"/>
          <w:sz w:val="28"/>
          <w:szCs w:val="28"/>
        </w:rPr>
      </w:pPr>
      <w:r>
        <w:rPr>
          <w:rFonts w:ascii="標楷體" w:eastAsia="標楷體" w:hAnsi="標楷體" w:hint="eastAsia"/>
          <w:sz w:val="28"/>
          <w:szCs w:val="28"/>
        </w:rPr>
        <w:t>七</w:t>
      </w:r>
      <w:r w:rsidR="007E4E45" w:rsidRPr="00F3455A">
        <w:rPr>
          <w:rFonts w:ascii="標楷體" w:eastAsia="標楷體" w:hAnsi="標楷體" w:hint="eastAsia"/>
          <w:sz w:val="28"/>
          <w:szCs w:val="28"/>
        </w:rPr>
        <w:t>、</w:t>
      </w:r>
      <w:r w:rsidR="00A9671F" w:rsidRPr="00D87BBC">
        <w:rPr>
          <w:rFonts w:ascii="標楷體" w:eastAsia="標楷體" w:hAnsi="標楷體" w:hint="eastAsia"/>
          <w:color w:val="FF0000"/>
          <w:sz w:val="28"/>
          <w:szCs w:val="28"/>
        </w:rPr>
        <w:t>本案評選作業按下列程序進行之：</w:t>
      </w:r>
    </w:p>
    <w:p w:rsidR="008130BB" w:rsidRPr="00F3455A" w:rsidRDefault="00A822A7" w:rsidP="00384408">
      <w:pPr>
        <w:spacing w:line="0" w:lineRule="atLeast"/>
        <w:ind w:leftChars="100" w:left="240"/>
        <w:rPr>
          <w:rFonts w:ascii="標楷體" w:eastAsia="標楷體" w:hAnsi="標楷體"/>
          <w:sz w:val="28"/>
          <w:szCs w:val="28"/>
        </w:rPr>
      </w:pPr>
      <w:r w:rsidRPr="00F3455A">
        <w:rPr>
          <w:rFonts w:ascii="標楷體" w:eastAsia="標楷體" w:hAnsi="標楷體" w:hint="eastAsia"/>
          <w:sz w:val="28"/>
          <w:szCs w:val="28"/>
        </w:rPr>
        <w:t>（一）</w:t>
      </w:r>
      <w:r w:rsidR="00AA7C75" w:rsidRPr="00F3455A">
        <w:rPr>
          <w:rFonts w:ascii="標楷體" w:eastAsia="標楷體" w:hAnsi="標楷體" w:hint="eastAsia"/>
          <w:sz w:val="28"/>
          <w:szCs w:val="28"/>
        </w:rPr>
        <w:t>本採購案之評選項目及配分</w:t>
      </w:r>
      <w:r w:rsidR="000F2802" w:rsidRPr="00F3455A">
        <w:rPr>
          <w:rFonts w:ascii="標楷體" w:eastAsia="標楷體" w:hAnsi="標楷體" w:hint="eastAsia"/>
          <w:sz w:val="28"/>
          <w:szCs w:val="28"/>
        </w:rPr>
        <w:t>如下</w:t>
      </w:r>
      <w:r w:rsidR="00AA7C75" w:rsidRPr="00F3455A">
        <w:rPr>
          <w:rFonts w:ascii="標楷體" w:eastAsia="標楷體" w:hAnsi="標楷體" w:hint="eastAsia"/>
          <w:sz w:val="28"/>
          <w:szCs w:val="28"/>
        </w:rPr>
        <w:t>：</w:t>
      </w:r>
      <w:r w:rsidR="00384408" w:rsidRPr="00384408">
        <w:rPr>
          <w:rFonts w:ascii="標楷體" w:eastAsia="標楷體" w:hAnsi="標楷體" w:hint="eastAsia"/>
          <w:color w:val="FF0000"/>
          <w:sz w:val="28"/>
          <w:szCs w:val="28"/>
          <w:u w:val="single"/>
        </w:rPr>
        <w:t>詳評分表</w:t>
      </w:r>
      <w:r w:rsidR="00384408">
        <w:rPr>
          <w:rFonts w:ascii="標楷體" w:eastAsia="標楷體" w:hAnsi="標楷體" w:hint="eastAsia"/>
          <w:sz w:val="28"/>
          <w:szCs w:val="28"/>
        </w:rPr>
        <w:t>。</w:t>
      </w:r>
    </w:p>
    <w:p w:rsidR="00A9671F" w:rsidRPr="00F3455A" w:rsidRDefault="00A822A7" w:rsidP="00F3455A">
      <w:pPr>
        <w:spacing w:line="0" w:lineRule="atLeast"/>
        <w:ind w:leftChars="92" w:left="241" w:hangingChars="7" w:hanging="20"/>
        <w:rPr>
          <w:rFonts w:ascii="標楷體" w:eastAsia="標楷體" w:hAnsi="標楷體"/>
          <w:sz w:val="28"/>
          <w:szCs w:val="28"/>
        </w:rPr>
      </w:pPr>
      <w:r w:rsidRPr="00F3455A">
        <w:rPr>
          <w:rFonts w:ascii="標楷體" w:eastAsia="標楷體" w:hAnsi="標楷體" w:hint="eastAsia"/>
          <w:sz w:val="28"/>
          <w:szCs w:val="28"/>
        </w:rPr>
        <w:t>（二</w:t>
      </w:r>
      <w:r w:rsidR="007E4E45" w:rsidRPr="00F3455A">
        <w:rPr>
          <w:rFonts w:ascii="標楷體" w:eastAsia="標楷體" w:hAnsi="標楷體" w:hint="eastAsia"/>
          <w:sz w:val="28"/>
          <w:szCs w:val="28"/>
        </w:rPr>
        <w:t>）</w:t>
      </w:r>
      <w:r w:rsidR="00A9671F" w:rsidRPr="00F3455A">
        <w:rPr>
          <w:rFonts w:ascii="標楷體" w:eastAsia="標楷體" w:hAnsi="標楷體" w:hint="eastAsia"/>
          <w:sz w:val="28"/>
          <w:szCs w:val="28"/>
        </w:rPr>
        <w:t>評選時</w:t>
      </w:r>
      <w:r w:rsidR="00FF3B73">
        <w:rPr>
          <w:rFonts w:ascii="標楷體" w:eastAsia="標楷體" w:hAnsi="標楷體" w:hint="eastAsia"/>
          <w:sz w:val="28"/>
          <w:szCs w:val="28"/>
        </w:rPr>
        <w:t>參與藥局</w:t>
      </w:r>
      <w:r w:rsidR="00A9671F" w:rsidRPr="00F3455A">
        <w:rPr>
          <w:rFonts w:ascii="標楷體" w:eastAsia="標楷體" w:hAnsi="標楷體" w:hint="eastAsia"/>
          <w:sz w:val="28"/>
          <w:szCs w:val="28"/>
        </w:rPr>
        <w:t>需</w:t>
      </w:r>
      <w:r w:rsidR="003F4218" w:rsidRPr="00F3455A">
        <w:rPr>
          <w:rFonts w:ascii="標楷體" w:eastAsia="標楷體" w:hAnsi="標楷體" w:hint="eastAsia"/>
          <w:sz w:val="28"/>
          <w:szCs w:val="28"/>
        </w:rPr>
        <w:t>進</w:t>
      </w:r>
      <w:r w:rsidR="00A9671F" w:rsidRPr="00F3455A">
        <w:rPr>
          <w:rFonts w:ascii="標楷體" w:eastAsia="標楷體" w:hAnsi="標楷體" w:hint="eastAsia"/>
          <w:sz w:val="28"/>
          <w:szCs w:val="28"/>
        </w:rPr>
        <w:t>行簡報，簡報程序及規定如下：</w:t>
      </w:r>
    </w:p>
    <w:p w:rsidR="00363684" w:rsidRPr="00F3455A" w:rsidRDefault="00A01F03" w:rsidP="00F04503">
      <w:pPr>
        <w:numPr>
          <w:ilvl w:val="0"/>
          <w:numId w:val="2"/>
        </w:numPr>
        <w:spacing w:line="0" w:lineRule="atLeast"/>
        <w:rPr>
          <w:rFonts w:ascii="標楷體" w:eastAsia="標楷體" w:hAnsi="標楷體"/>
          <w:sz w:val="28"/>
          <w:szCs w:val="28"/>
        </w:rPr>
      </w:pPr>
      <w:r w:rsidRPr="00F3455A">
        <w:rPr>
          <w:rFonts w:ascii="標楷體" w:eastAsia="標楷體" w:hAnsi="標楷體" w:hint="eastAsia"/>
          <w:sz w:val="28"/>
          <w:szCs w:val="28"/>
        </w:rPr>
        <w:t>參</w:t>
      </w:r>
      <w:r w:rsidR="00FF3B73">
        <w:rPr>
          <w:rFonts w:ascii="標楷體" w:eastAsia="標楷體" w:hAnsi="標楷體" w:hint="eastAsia"/>
          <w:sz w:val="28"/>
          <w:szCs w:val="28"/>
        </w:rPr>
        <w:t>與藥局</w:t>
      </w:r>
      <w:r w:rsidR="00A9671F" w:rsidRPr="00F3455A">
        <w:rPr>
          <w:rFonts w:ascii="標楷體" w:eastAsia="標楷體" w:hAnsi="標楷體" w:hint="eastAsia"/>
          <w:sz w:val="28"/>
          <w:szCs w:val="28"/>
        </w:rPr>
        <w:t>於評選會議時應派計畫負責人及工作小組人員出席簡報，簡報之先後次序，由出</w:t>
      </w:r>
      <w:r w:rsidR="00FF3B73">
        <w:rPr>
          <w:rFonts w:ascii="標楷體" w:eastAsia="標楷體" w:hAnsi="標楷體" w:hint="eastAsia"/>
          <w:sz w:val="28"/>
          <w:szCs w:val="28"/>
        </w:rPr>
        <w:t>參與藥局投遞計畫書順序</w:t>
      </w:r>
      <w:r w:rsidR="00A9671F" w:rsidRPr="00F3455A">
        <w:rPr>
          <w:rFonts w:ascii="標楷體" w:eastAsia="標楷體" w:hAnsi="標楷體" w:hint="eastAsia"/>
          <w:sz w:val="28"/>
          <w:szCs w:val="28"/>
        </w:rPr>
        <w:t>決定。</w:t>
      </w:r>
    </w:p>
    <w:p w:rsidR="00A9671F" w:rsidRPr="00F3455A" w:rsidRDefault="00641FDE" w:rsidP="00F04503">
      <w:pPr>
        <w:numPr>
          <w:ilvl w:val="0"/>
          <w:numId w:val="2"/>
        </w:numPr>
        <w:spacing w:line="0" w:lineRule="atLeast"/>
        <w:rPr>
          <w:rFonts w:ascii="標楷體" w:eastAsia="標楷體" w:hAnsi="標楷體"/>
          <w:sz w:val="28"/>
          <w:szCs w:val="28"/>
        </w:rPr>
      </w:pPr>
      <w:r w:rsidRPr="00F3455A">
        <w:rPr>
          <w:rFonts w:ascii="標楷體" w:eastAsia="標楷體" w:hAnsi="標楷體" w:hint="eastAsia"/>
          <w:sz w:val="28"/>
          <w:szCs w:val="28"/>
        </w:rPr>
        <w:t>本監於</w:t>
      </w:r>
      <w:r w:rsidR="00A9671F" w:rsidRPr="00F3455A">
        <w:rPr>
          <w:rFonts w:ascii="標楷體" w:eastAsia="標楷體" w:hAnsi="標楷體" w:hint="eastAsia"/>
          <w:sz w:val="28"/>
          <w:szCs w:val="28"/>
        </w:rPr>
        <w:t>簡報會場提供</w:t>
      </w:r>
      <w:r w:rsidR="00254CB1" w:rsidRPr="00F3455A">
        <w:rPr>
          <w:rFonts w:ascii="標楷體" w:eastAsia="標楷體" w:hAnsi="標楷體" w:hint="eastAsia"/>
          <w:sz w:val="28"/>
          <w:szCs w:val="28"/>
        </w:rPr>
        <w:t>桌上</w:t>
      </w:r>
      <w:r w:rsidR="00FE3646" w:rsidRPr="00F3455A">
        <w:rPr>
          <w:rFonts w:ascii="標楷體" w:eastAsia="標楷體" w:hAnsi="標楷體" w:hint="eastAsia"/>
          <w:sz w:val="28"/>
          <w:szCs w:val="28"/>
        </w:rPr>
        <w:t>型電腦、投影機及螢幕；</w:t>
      </w:r>
      <w:r w:rsidR="00E16ADE" w:rsidRPr="00F3455A">
        <w:rPr>
          <w:rFonts w:ascii="標楷體" w:eastAsia="標楷體" w:hAnsi="標楷體" w:hint="eastAsia"/>
          <w:sz w:val="28"/>
          <w:szCs w:val="28"/>
        </w:rPr>
        <w:t>廠商進行現場</w:t>
      </w:r>
      <w:r w:rsidR="00A9671F" w:rsidRPr="00F3455A">
        <w:rPr>
          <w:rFonts w:ascii="標楷體" w:eastAsia="標楷體" w:hAnsi="標楷體" w:hint="eastAsia"/>
          <w:sz w:val="28"/>
          <w:szCs w:val="28"/>
        </w:rPr>
        <w:t>簡報之</w:t>
      </w:r>
      <w:r w:rsidR="00A9671F" w:rsidRPr="00F3455A">
        <w:rPr>
          <w:rFonts w:ascii="標楷體" w:eastAsia="標楷體" w:hAnsi="標楷體" w:hint="eastAsia"/>
          <w:sz w:val="28"/>
          <w:szCs w:val="28"/>
        </w:rPr>
        <w:lastRenderedPageBreak/>
        <w:t>必要設備或器具應自行準備。</w:t>
      </w:r>
    </w:p>
    <w:p w:rsidR="007E4E45" w:rsidRPr="00F3455A" w:rsidRDefault="00092D52" w:rsidP="00F04503">
      <w:pPr>
        <w:numPr>
          <w:ilvl w:val="0"/>
          <w:numId w:val="2"/>
        </w:numPr>
        <w:spacing w:line="0" w:lineRule="atLeast"/>
        <w:rPr>
          <w:rFonts w:ascii="標楷體" w:eastAsia="標楷體" w:hAnsi="標楷體"/>
          <w:sz w:val="28"/>
          <w:szCs w:val="28"/>
        </w:rPr>
      </w:pPr>
      <w:r w:rsidRPr="00F3455A">
        <w:rPr>
          <w:rFonts w:ascii="標楷體" w:eastAsia="標楷體" w:hAnsi="標楷體" w:hint="eastAsia"/>
          <w:sz w:val="28"/>
          <w:szCs w:val="28"/>
        </w:rPr>
        <w:t>輪由該</w:t>
      </w:r>
      <w:r w:rsidR="00FF3B73">
        <w:rPr>
          <w:rFonts w:ascii="標楷體" w:eastAsia="標楷體" w:hAnsi="標楷體" w:hint="eastAsia"/>
          <w:sz w:val="28"/>
          <w:szCs w:val="28"/>
        </w:rPr>
        <w:t>參與藥局</w:t>
      </w:r>
      <w:r w:rsidRPr="00F3455A">
        <w:rPr>
          <w:rFonts w:ascii="標楷體" w:eastAsia="標楷體" w:hAnsi="標楷體" w:hint="eastAsia"/>
          <w:sz w:val="28"/>
          <w:szCs w:val="28"/>
        </w:rPr>
        <w:t>簡報時，其列席人數不得超過4</w:t>
      </w:r>
      <w:r w:rsidR="00A9671F" w:rsidRPr="00F3455A">
        <w:rPr>
          <w:rFonts w:ascii="標楷體" w:eastAsia="標楷體" w:hAnsi="標楷體" w:hint="eastAsia"/>
          <w:sz w:val="28"/>
          <w:szCs w:val="28"/>
        </w:rPr>
        <w:t>人，其他</w:t>
      </w:r>
      <w:r w:rsidR="00FF3B73">
        <w:rPr>
          <w:rFonts w:ascii="標楷體" w:eastAsia="標楷體" w:hAnsi="標楷體" w:hint="eastAsia"/>
          <w:sz w:val="28"/>
          <w:szCs w:val="28"/>
        </w:rPr>
        <w:t>參與藥局</w:t>
      </w:r>
      <w:r w:rsidR="00A9671F" w:rsidRPr="00F3455A">
        <w:rPr>
          <w:rFonts w:ascii="標楷體" w:eastAsia="標楷體" w:hAnsi="標楷體" w:hint="eastAsia"/>
          <w:sz w:val="28"/>
          <w:szCs w:val="28"/>
        </w:rPr>
        <w:t>應先行退場。</w:t>
      </w:r>
    </w:p>
    <w:p w:rsidR="00A9671F" w:rsidRPr="00F3455A" w:rsidRDefault="00FF3B73" w:rsidP="00F04503">
      <w:pPr>
        <w:numPr>
          <w:ilvl w:val="0"/>
          <w:numId w:val="2"/>
        </w:numPr>
        <w:spacing w:line="0" w:lineRule="atLeast"/>
        <w:rPr>
          <w:rFonts w:ascii="標楷體" w:eastAsia="標楷體" w:hAnsi="標楷體"/>
          <w:sz w:val="28"/>
          <w:szCs w:val="28"/>
        </w:rPr>
      </w:pPr>
      <w:r>
        <w:rPr>
          <w:rFonts w:ascii="標楷體" w:eastAsia="標楷體" w:hAnsi="標楷體" w:hint="eastAsia"/>
          <w:sz w:val="28"/>
          <w:szCs w:val="28"/>
        </w:rPr>
        <w:t>參與藥局</w:t>
      </w:r>
      <w:r w:rsidR="00D52BEB" w:rsidRPr="00F3455A">
        <w:rPr>
          <w:rFonts w:ascii="標楷體" w:eastAsia="標楷體" w:hAnsi="標楷體" w:hint="eastAsia"/>
          <w:sz w:val="28"/>
          <w:szCs w:val="28"/>
        </w:rPr>
        <w:t>不得利用簡報時更改投標文件內容，</w:t>
      </w:r>
      <w:r>
        <w:rPr>
          <w:rFonts w:ascii="標楷體" w:eastAsia="標楷體" w:hAnsi="標楷體" w:hint="eastAsia"/>
          <w:sz w:val="28"/>
          <w:szCs w:val="28"/>
        </w:rPr>
        <w:t>參與藥局</w:t>
      </w:r>
      <w:r w:rsidR="00A9671F" w:rsidRPr="00F3455A">
        <w:rPr>
          <w:rFonts w:ascii="標楷體" w:eastAsia="標楷體" w:hAnsi="標楷體" w:hint="eastAsia"/>
          <w:sz w:val="28"/>
          <w:szCs w:val="28"/>
        </w:rPr>
        <w:t>另外提出變更或補充資料者，該資料不納入評選。</w:t>
      </w:r>
    </w:p>
    <w:p w:rsidR="00A9671F" w:rsidRPr="00F3455A" w:rsidRDefault="00A9671F" w:rsidP="00F04503">
      <w:pPr>
        <w:numPr>
          <w:ilvl w:val="0"/>
          <w:numId w:val="2"/>
        </w:numPr>
        <w:spacing w:line="0" w:lineRule="atLeast"/>
        <w:rPr>
          <w:rFonts w:ascii="標楷體" w:eastAsia="標楷體" w:hAnsi="標楷體"/>
          <w:sz w:val="28"/>
          <w:szCs w:val="28"/>
        </w:rPr>
      </w:pPr>
      <w:r w:rsidRPr="00F3455A">
        <w:rPr>
          <w:rFonts w:ascii="標楷體" w:eastAsia="標楷體" w:hAnsi="標楷體" w:hint="eastAsia"/>
          <w:sz w:val="28"/>
          <w:szCs w:val="28"/>
        </w:rPr>
        <w:t>評選委員於評選中得就書面資料及簡報有關內容提出詢問，</w:t>
      </w:r>
      <w:r w:rsidR="00FF3B73">
        <w:rPr>
          <w:rFonts w:ascii="標楷體" w:eastAsia="標楷體" w:hAnsi="標楷體" w:hint="eastAsia"/>
          <w:sz w:val="28"/>
          <w:szCs w:val="28"/>
        </w:rPr>
        <w:t>參與藥局</w:t>
      </w:r>
      <w:r w:rsidRPr="00F3455A">
        <w:rPr>
          <w:rFonts w:ascii="標楷體" w:eastAsia="標楷體" w:hAnsi="標楷體" w:hint="eastAsia"/>
          <w:sz w:val="28"/>
          <w:szCs w:val="28"/>
        </w:rPr>
        <w:t>列席人員僅得就該詢問事項發言。</w:t>
      </w:r>
    </w:p>
    <w:p w:rsidR="00363684" w:rsidRPr="00F3455A" w:rsidRDefault="00641542" w:rsidP="00F04503">
      <w:pPr>
        <w:numPr>
          <w:ilvl w:val="0"/>
          <w:numId w:val="2"/>
        </w:numPr>
        <w:spacing w:line="0" w:lineRule="atLeast"/>
        <w:rPr>
          <w:rFonts w:ascii="標楷體" w:eastAsia="標楷體" w:hAnsi="標楷體"/>
          <w:sz w:val="28"/>
          <w:szCs w:val="28"/>
        </w:rPr>
      </w:pPr>
      <w:r w:rsidRPr="00F3455A">
        <w:rPr>
          <w:rFonts w:ascii="標楷體" w:eastAsia="標楷體" w:hAnsi="標楷體" w:hint="eastAsia"/>
          <w:sz w:val="28"/>
          <w:szCs w:val="28"/>
        </w:rPr>
        <w:t>簡報時間為1</w:t>
      </w:r>
      <w:r w:rsidR="00D0735F" w:rsidRPr="00F3455A">
        <w:rPr>
          <w:rFonts w:ascii="標楷體" w:eastAsia="標楷體" w:hAnsi="標楷體" w:hint="eastAsia"/>
          <w:sz w:val="28"/>
          <w:szCs w:val="28"/>
        </w:rPr>
        <w:t>5</w:t>
      </w:r>
      <w:r w:rsidRPr="00F3455A">
        <w:rPr>
          <w:rFonts w:ascii="標楷體" w:eastAsia="標楷體" w:hAnsi="標楷體" w:hint="eastAsia"/>
          <w:sz w:val="28"/>
          <w:szCs w:val="28"/>
        </w:rPr>
        <w:t>分鐘；答詢時間(不含委員提問時間)均為10</w:t>
      </w:r>
      <w:r w:rsidR="00C94B02" w:rsidRPr="00F3455A">
        <w:rPr>
          <w:rFonts w:ascii="標楷體" w:eastAsia="標楷體" w:hAnsi="標楷體" w:hint="eastAsia"/>
          <w:sz w:val="28"/>
          <w:szCs w:val="28"/>
        </w:rPr>
        <w:t>分鐘，</w:t>
      </w:r>
      <w:r w:rsidRPr="00F3455A">
        <w:rPr>
          <w:rFonts w:ascii="標楷體" w:eastAsia="標楷體" w:hAnsi="標楷體" w:hint="eastAsia"/>
          <w:sz w:val="28"/>
          <w:szCs w:val="28"/>
        </w:rPr>
        <w:t>非正進行簡報之</w:t>
      </w:r>
      <w:r w:rsidR="00FF3B73">
        <w:rPr>
          <w:rFonts w:ascii="標楷體" w:eastAsia="標楷體" w:hAnsi="標楷體" w:hint="eastAsia"/>
          <w:sz w:val="28"/>
          <w:szCs w:val="28"/>
        </w:rPr>
        <w:t>參與藥局</w:t>
      </w:r>
      <w:r w:rsidRPr="00F3455A">
        <w:rPr>
          <w:rFonts w:ascii="標楷體" w:eastAsia="標楷體" w:hAnsi="標楷體" w:hint="eastAsia"/>
          <w:sz w:val="28"/>
          <w:szCs w:val="28"/>
        </w:rPr>
        <w:t>不得進入簡報會場內。</w:t>
      </w:r>
      <w:r w:rsidR="00A9671F" w:rsidRPr="00F3455A">
        <w:rPr>
          <w:rFonts w:ascii="標楷體" w:eastAsia="標楷體" w:hAnsi="標楷體" w:hint="eastAsia"/>
          <w:sz w:val="28"/>
          <w:szCs w:val="28"/>
        </w:rPr>
        <w:t>簡報及答詢計時於倒數</w:t>
      </w:r>
      <w:r w:rsidR="00CE77B2" w:rsidRPr="00F3455A">
        <w:rPr>
          <w:rFonts w:ascii="標楷體" w:eastAsia="標楷體" w:hAnsi="標楷體" w:hint="eastAsia"/>
          <w:sz w:val="28"/>
          <w:szCs w:val="28"/>
        </w:rPr>
        <w:t>90秒</w:t>
      </w:r>
      <w:r w:rsidR="00A9671F" w:rsidRPr="00F3455A">
        <w:rPr>
          <w:rFonts w:ascii="標楷體" w:eastAsia="標楷體" w:hAnsi="標楷體" w:hint="eastAsia"/>
          <w:sz w:val="28"/>
          <w:szCs w:val="28"/>
        </w:rPr>
        <w:t>，按鈴</w:t>
      </w:r>
      <w:r w:rsidR="000954B8" w:rsidRPr="00F3455A">
        <w:rPr>
          <w:rFonts w:ascii="標楷體" w:eastAsia="標楷體" w:hAnsi="標楷體" w:hint="eastAsia"/>
          <w:sz w:val="28"/>
          <w:szCs w:val="28"/>
        </w:rPr>
        <w:t>1</w:t>
      </w:r>
      <w:r w:rsidR="00A9671F" w:rsidRPr="00F3455A">
        <w:rPr>
          <w:rFonts w:ascii="標楷體" w:eastAsia="標楷體" w:hAnsi="標楷體" w:hint="eastAsia"/>
          <w:sz w:val="28"/>
          <w:szCs w:val="28"/>
        </w:rPr>
        <w:t>聲；倒數</w:t>
      </w:r>
      <w:r w:rsidR="00CE77B2" w:rsidRPr="00F3455A">
        <w:rPr>
          <w:rFonts w:ascii="標楷體" w:eastAsia="標楷體" w:hAnsi="標楷體" w:hint="eastAsia"/>
          <w:sz w:val="28"/>
          <w:szCs w:val="28"/>
        </w:rPr>
        <w:t>30秒</w:t>
      </w:r>
      <w:r w:rsidR="00A9671F" w:rsidRPr="00F3455A">
        <w:rPr>
          <w:rFonts w:ascii="標楷體" w:eastAsia="標楷體" w:hAnsi="標楷體" w:hint="eastAsia"/>
          <w:sz w:val="28"/>
          <w:szCs w:val="28"/>
        </w:rPr>
        <w:t>，按鈴</w:t>
      </w:r>
      <w:r w:rsidR="000954B8" w:rsidRPr="00F3455A">
        <w:rPr>
          <w:rFonts w:ascii="標楷體" w:eastAsia="標楷體" w:hAnsi="標楷體" w:hint="eastAsia"/>
          <w:sz w:val="28"/>
          <w:szCs w:val="28"/>
        </w:rPr>
        <w:t>2</w:t>
      </w:r>
      <w:r w:rsidR="003227E6" w:rsidRPr="00F3455A">
        <w:rPr>
          <w:rFonts w:ascii="標楷體" w:eastAsia="標楷體" w:hAnsi="標楷體" w:hint="eastAsia"/>
          <w:sz w:val="28"/>
          <w:szCs w:val="28"/>
        </w:rPr>
        <w:t>聲；時間到</w:t>
      </w:r>
      <w:r w:rsidR="00A9671F" w:rsidRPr="00F3455A">
        <w:rPr>
          <w:rFonts w:ascii="標楷體" w:eastAsia="標楷體" w:hAnsi="標楷體" w:hint="eastAsia"/>
          <w:sz w:val="28"/>
          <w:szCs w:val="28"/>
        </w:rPr>
        <w:t>按鈴</w:t>
      </w:r>
      <w:r w:rsidR="000954B8" w:rsidRPr="00F3455A">
        <w:rPr>
          <w:rFonts w:ascii="標楷體" w:eastAsia="標楷體" w:hAnsi="標楷體" w:hint="eastAsia"/>
          <w:sz w:val="28"/>
          <w:szCs w:val="28"/>
        </w:rPr>
        <w:t>1</w:t>
      </w:r>
      <w:r w:rsidR="00A9671F" w:rsidRPr="00F3455A">
        <w:rPr>
          <w:rFonts w:ascii="標楷體" w:eastAsia="標楷體" w:hAnsi="標楷體" w:hint="eastAsia"/>
          <w:sz w:val="28"/>
          <w:szCs w:val="28"/>
        </w:rPr>
        <w:t>長聲，</w:t>
      </w:r>
      <w:r w:rsidR="00FF3B73">
        <w:rPr>
          <w:rFonts w:ascii="標楷體" w:eastAsia="標楷體" w:hAnsi="標楷體" w:hint="eastAsia"/>
          <w:sz w:val="28"/>
          <w:szCs w:val="28"/>
        </w:rPr>
        <w:t>參與藥局</w:t>
      </w:r>
      <w:r w:rsidR="00A9671F" w:rsidRPr="00F3455A">
        <w:rPr>
          <w:rFonts w:ascii="標楷體" w:eastAsia="標楷體" w:hAnsi="標楷體" w:hint="eastAsia"/>
          <w:sz w:val="28"/>
          <w:szCs w:val="28"/>
        </w:rPr>
        <w:t>應立即停止簡報。</w:t>
      </w:r>
    </w:p>
    <w:p w:rsidR="004D05A5" w:rsidRPr="00F3455A" w:rsidRDefault="00FF3B73" w:rsidP="00F04503">
      <w:pPr>
        <w:numPr>
          <w:ilvl w:val="0"/>
          <w:numId w:val="2"/>
        </w:numPr>
        <w:spacing w:line="0" w:lineRule="atLeast"/>
        <w:rPr>
          <w:rFonts w:ascii="標楷體" w:eastAsia="標楷體" w:hAnsi="標楷體"/>
          <w:sz w:val="28"/>
          <w:szCs w:val="28"/>
        </w:rPr>
      </w:pPr>
      <w:r>
        <w:rPr>
          <w:rFonts w:ascii="標楷體" w:eastAsia="標楷體" w:hAnsi="標楷體" w:hint="eastAsia"/>
          <w:sz w:val="28"/>
          <w:szCs w:val="28"/>
        </w:rPr>
        <w:t>參與藥局</w:t>
      </w:r>
      <w:r w:rsidR="00363684" w:rsidRPr="00F3455A">
        <w:rPr>
          <w:rFonts w:ascii="標楷體" w:eastAsia="標楷體" w:hAnsi="標楷體" w:hint="eastAsia"/>
          <w:sz w:val="28"/>
          <w:szCs w:val="28"/>
        </w:rPr>
        <w:t>未出席簡報及現場詢答者，</w:t>
      </w:r>
      <w:r w:rsidR="00EF6634" w:rsidRPr="00F3455A">
        <w:rPr>
          <w:rFonts w:ascii="標楷體" w:eastAsia="標楷體" w:hAnsi="標楷體" w:hint="eastAsia"/>
          <w:sz w:val="28"/>
          <w:szCs w:val="28"/>
        </w:rPr>
        <w:t>「簡報與答詢」項目以</w:t>
      </w:r>
      <w:r w:rsidR="00EF6634" w:rsidRPr="00572417">
        <w:rPr>
          <w:rFonts w:ascii="標楷體" w:eastAsia="標楷體" w:hAnsi="標楷體" w:hint="eastAsia"/>
          <w:sz w:val="28"/>
          <w:szCs w:val="28"/>
          <w:u w:val="single"/>
        </w:rPr>
        <w:t>0</w:t>
      </w:r>
      <w:r w:rsidR="00C94B02" w:rsidRPr="00F3455A">
        <w:rPr>
          <w:rFonts w:ascii="標楷體" w:eastAsia="標楷體" w:hAnsi="標楷體" w:hint="eastAsia"/>
          <w:sz w:val="28"/>
          <w:szCs w:val="28"/>
        </w:rPr>
        <w:t>分計算。</w:t>
      </w:r>
    </w:p>
    <w:p w:rsidR="00A9671F" w:rsidRPr="00F3455A" w:rsidRDefault="00FF2BDC" w:rsidP="00F3455A">
      <w:pPr>
        <w:spacing w:line="0" w:lineRule="atLeast"/>
        <w:rPr>
          <w:rFonts w:ascii="標楷體" w:eastAsia="標楷體" w:hAnsi="標楷體"/>
          <w:sz w:val="28"/>
          <w:szCs w:val="28"/>
        </w:rPr>
      </w:pPr>
      <w:r>
        <w:rPr>
          <w:rFonts w:ascii="標楷體" w:eastAsia="標楷體" w:hAnsi="標楷體" w:hint="eastAsia"/>
          <w:sz w:val="28"/>
          <w:szCs w:val="28"/>
        </w:rPr>
        <w:t>八</w:t>
      </w:r>
      <w:r w:rsidR="00F70698" w:rsidRPr="00F3455A">
        <w:rPr>
          <w:rFonts w:ascii="標楷體" w:eastAsia="標楷體" w:hAnsi="標楷體" w:hint="eastAsia"/>
          <w:sz w:val="28"/>
          <w:szCs w:val="28"/>
        </w:rPr>
        <w:t>、</w:t>
      </w:r>
      <w:r w:rsidR="00394ECA" w:rsidRPr="00F3455A">
        <w:rPr>
          <w:rFonts w:ascii="標楷體" w:eastAsia="標楷體" w:hAnsi="標楷體" w:hint="eastAsia"/>
          <w:sz w:val="28"/>
          <w:szCs w:val="28"/>
        </w:rPr>
        <w:t>現場簡報及答詢</w:t>
      </w:r>
      <w:r w:rsidR="00A9671F" w:rsidRPr="00F3455A">
        <w:rPr>
          <w:rFonts w:ascii="標楷體" w:eastAsia="標楷體" w:hAnsi="標楷體" w:hint="eastAsia"/>
          <w:sz w:val="28"/>
          <w:szCs w:val="28"/>
        </w:rPr>
        <w:t>結束後，由出席委員予以廠商評分，評分程序及規定如下：</w:t>
      </w:r>
    </w:p>
    <w:p w:rsidR="00A9671F" w:rsidRDefault="0031393C" w:rsidP="0031393C">
      <w:pPr>
        <w:tabs>
          <w:tab w:val="left" w:pos="851"/>
          <w:tab w:val="left" w:pos="8647"/>
          <w:tab w:val="left" w:pos="9072"/>
          <w:tab w:val="left" w:pos="9214"/>
          <w:tab w:val="left" w:pos="9638"/>
          <w:tab w:val="left" w:pos="9781"/>
        </w:tabs>
        <w:spacing w:line="0" w:lineRule="atLeast"/>
        <w:ind w:leftChars="117" w:left="847" w:hangingChars="202" w:hanging="566"/>
        <w:rPr>
          <w:rFonts w:ascii="標楷體" w:eastAsia="標楷體" w:hAnsi="標楷體"/>
          <w:sz w:val="28"/>
          <w:szCs w:val="28"/>
        </w:rPr>
      </w:pPr>
      <w:r>
        <w:rPr>
          <w:rFonts w:ascii="標楷體" w:eastAsia="標楷體" w:hAnsi="標楷體" w:hint="eastAsia"/>
          <w:sz w:val="28"/>
          <w:szCs w:val="28"/>
        </w:rPr>
        <w:t>(</w:t>
      </w:r>
      <w:r w:rsidR="007E4E45" w:rsidRPr="00F3455A">
        <w:rPr>
          <w:rFonts w:ascii="標楷體" w:eastAsia="標楷體" w:hAnsi="標楷體" w:hint="eastAsia"/>
          <w:sz w:val="28"/>
          <w:szCs w:val="28"/>
        </w:rPr>
        <w:t>一</w:t>
      </w:r>
      <w:r>
        <w:rPr>
          <w:rFonts w:ascii="標楷體" w:eastAsia="標楷體" w:hAnsi="標楷體" w:hint="eastAsia"/>
          <w:sz w:val="28"/>
          <w:szCs w:val="28"/>
        </w:rPr>
        <w:t>)</w:t>
      </w:r>
      <w:r w:rsidR="000D57FD" w:rsidRPr="00F3455A">
        <w:rPr>
          <w:rFonts w:ascii="標楷體" w:eastAsia="標楷體" w:hAnsi="標楷體" w:hint="eastAsia"/>
          <w:sz w:val="28"/>
          <w:szCs w:val="28"/>
        </w:rPr>
        <w:t>出席委員採用「</w:t>
      </w:r>
      <w:r w:rsidR="008A4723">
        <w:rPr>
          <w:rFonts w:ascii="標楷體" w:eastAsia="標楷體" w:hAnsi="標楷體" w:hint="eastAsia"/>
          <w:sz w:val="28"/>
          <w:szCs w:val="28"/>
        </w:rPr>
        <w:t>序位</w:t>
      </w:r>
      <w:r w:rsidR="000D57FD" w:rsidRPr="00F3455A">
        <w:rPr>
          <w:rFonts w:ascii="標楷體" w:eastAsia="標楷體" w:hAnsi="標楷體" w:hint="eastAsia"/>
          <w:sz w:val="28"/>
          <w:szCs w:val="28"/>
        </w:rPr>
        <w:t>法」方式評選，依評分表之評選項目，分別就評選項目之配分評分後計算</w:t>
      </w:r>
      <w:r w:rsidR="000D57FD">
        <w:rPr>
          <w:rFonts w:ascii="標楷體" w:eastAsia="標楷體" w:hAnsi="標楷體" w:hint="eastAsia"/>
          <w:sz w:val="28"/>
          <w:szCs w:val="28"/>
        </w:rPr>
        <w:t>分數</w:t>
      </w:r>
      <w:r w:rsidR="008A4723">
        <w:rPr>
          <w:rFonts w:ascii="標楷體" w:eastAsia="標楷體" w:hAnsi="標楷體" w:hint="eastAsia"/>
          <w:sz w:val="28"/>
          <w:szCs w:val="28"/>
        </w:rPr>
        <w:t>，並依總分高低轉換為序位，</w:t>
      </w:r>
      <w:r w:rsidR="00A9671F" w:rsidRPr="00F3455A">
        <w:rPr>
          <w:rFonts w:ascii="標楷體" w:eastAsia="標楷體" w:hAnsi="標楷體" w:hint="eastAsia"/>
          <w:sz w:val="28"/>
          <w:szCs w:val="28"/>
        </w:rPr>
        <w:t>由全程出席之委員給予廠商</w:t>
      </w:r>
      <w:r w:rsidR="00040B09">
        <w:rPr>
          <w:rFonts w:ascii="標楷體" w:eastAsia="標楷體" w:hAnsi="標楷體" w:hint="eastAsia"/>
          <w:sz w:val="28"/>
          <w:szCs w:val="28"/>
        </w:rPr>
        <w:t>評分，計算</w:t>
      </w:r>
      <w:r w:rsidR="000D57FD">
        <w:rPr>
          <w:rFonts w:ascii="標楷體" w:eastAsia="標楷體" w:hAnsi="標楷體" w:hint="eastAsia"/>
          <w:sz w:val="28"/>
          <w:szCs w:val="28"/>
        </w:rPr>
        <w:t>廠商之平均總評分（計算至小數點以下第二位數，小數點以下第三位四捨五入）</w:t>
      </w:r>
      <w:r w:rsidR="008D7F00">
        <w:rPr>
          <w:rFonts w:ascii="標楷體" w:eastAsia="標楷體" w:hAnsi="標楷體" w:hint="eastAsia"/>
          <w:sz w:val="28"/>
          <w:szCs w:val="28"/>
        </w:rPr>
        <w:t>，</w:t>
      </w:r>
      <w:r w:rsidR="00A9671F" w:rsidRPr="00F3455A">
        <w:rPr>
          <w:rFonts w:ascii="標楷體" w:eastAsia="標楷體" w:hAnsi="標楷體" w:hint="eastAsia"/>
          <w:sz w:val="28"/>
          <w:szCs w:val="28"/>
        </w:rPr>
        <w:t>未達</w:t>
      </w:r>
      <w:r w:rsidR="008A4723">
        <w:rPr>
          <w:rFonts w:ascii="標楷體" w:eastAsia="標楷體" w:hAnsi="標楷體" w:hint="eastAsia"/>
          <w:sz w:val="28"/>
          <w:szCs w:val="28"/>
        </w:rPr>
        <w:t>80</w:t>
      </w:r>
      <w:r w:rsidR="008D7F00" w:rsidRPr="00F3455A">
        <w:rPr>
          <w:rFonts w:ascii="標楷體" w:eastAsia="標楷體" w:hAnsi="標楷體" w:hint="eastAsia"/>
          <w:sz w:val="28"/>
          <w:szCs w:val="28"/>
        </w:rPr>
        <w:t>分之廠商即為不合格且不</w:t>
      </w:r>
      <w:r w:rsidR="00572417">
        <w:rPr>
          <w:rFonts w:ascii="標楷體" w:eastAsia="標楷體" w:hAnsi="標楷體" w:hint="eastAsia"/>
          <w:sz w:val="28"/>
          <w:szCs w:val="28"/>
        </w:rPr>
        <w:t>得</w:t>
      </w:r>
      <w:r w:rsidR="008D7F00" w:rsidRPr="00F3455A">
        <w:rPr>
          <w:rFonts w:ascii="標楷體" w:eastAsia="標楷體" w:hAnsi="標楷體" w:hint="eastAsia"/>
          <w:sz w:val="28"/>
          <w:szCs w:val="28"/>
        </w:rPr>
        <w:t>作為</w:t>
      </w:r>
      <w:r w:rsidR="00572417">
        <w:rPr>
          <w:rFonts w:ascii="標楷體" w:eastAsia="標楷體" w:hAnsi="標楷體" w:hint="eastAsia"/>
          <w:sz w:val="28"/>
          <w:szCs w:val="28"/>
        </w:rPr>
        <w:t>簽約</w:t>
      </w:r>
      <w:r w:rsidR="008D7F00" w:rsidRPr="00F3455A">
        <w:rPr>
          <w:rFonts w:ascii="標楷體" w:eastAsia="標楷體" w:hAnsi="標楷體" w:hint="eastAsia"/>
          <w:sz w:val="28"/>
          <w:szCs w:val="28"/>
        </w:rPr>
        <w:t>對象。</w:t>
      </w:r>
    </w:p>
    <w:p w:rsidR="00A9671F" w:rsidRDefault="0031393C" w:rsidP="0031393C">
      <w:pPr>
        <w:tabs>
          <w:tab w:val="left" w:pos="851"/>
          <w:tab w:val="left" w:pos="8647"/>
          <w:tab w:val="left" w:pos="9072"/>
          <w:tab w:val="left" w:pos="9214"/>
          <w:tab w:val="left" w:pos="9638"/>
          <w:tab w:val="left" w:pos="9781"/>
        </w:tabs>
        <w:spacing w:line="0" w:lineRule="atLeast"/>
        <w:ind w:leftChars="117" w:left="847" w:hangingChars="202" w:hanging="566"/>
        <w:rPr>
          <w:rFonts w:ascii="標楷體" w:eastAsia="標楷體" w:hAnsi="標楷體"/>
          <w:sz w:val="28"/>
          <w:szCs w:val="28"/>
        </w:rPr>
      </w:pPr>
      <w:r>
        <w:rPr>
          <w:rFonts w:ascii="標楷體" w:eastAsia="標楷體" w:hAnsi="標楷體" w:hint="eastAsia"/>
          <w:sz w:val="28"/>
          <w:szCs w:val="28"/>
        </w:rPr>
        <w:t>(二)</w:t>
      </w:r>
      <w:r w:rsidR="008A4723">
        <w:rPr>
          <w:rFonts w:ascii="標楷體" w:eastAsia="標楷體" w:hAnsi="標楷體" w:hint="eastAsia"/>
          <w:sz w:val="28"/>
          <w:szCs w:val="28"/>
        </w:rPr>
        <w:t>彙整合計各</w:t>
      </w:r>
      <w:r w:rsidR="00FF3B73">
        <w:rPr>
          <w:rFonts w:ascii="標楷體" w:eastAsia="標楷體" w:hAnsi="標楷體" w:hint="eastAsia"/>
          <w:sz w:val="28"/>
          <w:szCs w:val="28"/>
        </w:rPr>
        <w:t>參與藥局</w:t>
      </w:r>
      <w:r w:rsidR="008A4723">
        <w:rPr>
          <w:rFonts w:ascii="標楷體" w:eastAsia="標楷體" w:hAnsi="標楷體" w:hint="eastAsia"/>
          <w:sz w:val="28"/>
          <w:szCs w:val="28"/>
        </w:rPr>
        <w:t>之序位，以序位合計值最低者</w:t>
      </w:r>
      <w:r>
        <w:rPr>
          <w:rFonts w:ascii="標楷體" w:eastAsia="標楷體" w:hAnsi="標楷體" w:hint="eastAsia"/>
          <w:sz w:val="28"/>
          <w:szCs w:val="28"/>
        </w:rPr>
        <w:t>且</w:t>
      </w:r>
      <w:r w:rsidRPr="00F3455A">
        <w:rPr>
          <w:rFonts w:ascii="標楷體" w:eastAsia="標楷體" w:hAnsi="標楷體" w:hint="eastAsia"/>
          <w:sz w:val="28"/>
          <w:szCs w:val="28"/>
        </w:rPr>
        <w:t>經評選小組過半數之決定</w:t>
      </w:r>
      <w:r w:rsidR="008A4723">
        <w:rPr>
          <w:rFonts w:ascii="標楷體" w:eastAsia="標楷體" w:hAnsi="標楷體" w:hint="eastAsia"/>
          <w:sz w:val="28"/>
          <w:szCs w:val="28"/>
        </w:rPr>
        <w:t>為總評序位第一名，次低者為第二名，以此類推。</w:t>
      </w:r>
    </w:p>
    <w:p w:rsidR="00A9671F" w:rsidRDefault="0031393C" w:rsidP="0031393C">
      <w:pPr>
        <w:tabs>
          <w:tab w:val="left" w:pos="851"/>
          <w:tab w:val="left" w:pos="8647"/>
          <w:tab w:val="left" w:pos="9072"/>
          <w:tab w:val="left" w:pos="9214"/>
          <w:tab w:val="left" w:pos="9638"/>
          <w:tab w:val="left" w:pos="9781"/>
        </w:tabs>
        <w:spacing w:line="0" w:lineRule="atLeast"/>
        <w:ind w:leftChars="117" w:left="847" w:hangingChars="202" w:hanging="566"/>
        <w:rPr>
          <w:rFonts w:ascii="標楷體" w:eastAsia="標楷體" w:hAnsi="標楷體"/>
          <w:sz w:val="28"/>
          <w:szCs w:val="28"/>
        </w:rPr>
      </w:pPr>
      <w:r>
        <w:rPr>
          <w:rFonts w:ascii="標楷體" w:eastAsia="標楷體" w:hAnsi="標楷體" w:hint="eastAsia"/>
          <w:sz w:val="28"/>
          <w:szCs w:val="28"/>
        </w:rPr>
        <w:t>(三)</w:t>
      </w:r>
      <w:r w:rsidR="00A9671F" w:rsidRPr="00F3455A">
        <w:rPr>
          <w:rFonts w:ascii="標楷體" w:eastAsia="標楷體" w:hAnsi="標楷體" w:hint="eastAsia"/>
          <w:sz w:val="28"/>
          <w:szCs w:val="28"/>
        </w:rPr>
        <w:t>經</w:t>
      </w:r>
      <w:r w:rsidR="000954B8" w:rsidRPr="00F3455A">
        <w:rPr>
          <w:rFonts w:ascii="標楷體" w:eastAsia="標楷體" w:hAnsi="標楷體" w:hint="eastAsia"/>
          <w:sz w:val="28"/>
          <w:szCs w:val="28"/>
        </w:rPr>
        <w:t>綜合考量</w:t>
      </w:r>
      <w:r w:rsidR="00E61A71" w:rsidRPr="00F3455A">
        <w:rPr>
          <w:rFonts w:ascii="標楷體" w:eastAsia="標楷體" w:hAnsi="標楷體" w:hint="eastAsia"/>
          <w:sz w:val="28"/>
          <w:szCs w:val="28"/>
        </w:rPr>
        <w:t>之</w:t>
      </w:r>
      <w:r w:rsidR="0061252E" w:rsidRPr="00F3455A">
        <w:rPr>
          <w:rFonts w:ascii="標楷體" w:eastAsia="標楷體" w:hAnsi="標楷體" w:hint="eastAsia"/>
          <w:sz w:val="28"/>
          <w:szCs w:val="28"/>
        </w:rPr>
        <w:t>結果，同分</w:t>
      </w:r>
      <w:r w:rsidR="00A9671F" w:rsidRPr="00F3455A">
        <w:rPr>
          <w:rFonts w:ascii="標楷體" w:eastAsia="標楷體" w:hAnsi="標楷體" w:hint="eastAsia"/>
          <w:sz w:val="28"/>
          <w:szCs w:val="28"/>
        </w:rPr>
        <w:t>之廠商有二家以上時，擇</w:t>
      </w:r>
      <w:r w:rsidR="00027322">
        <w:rPr>
          <w:rFonts w:ascii="標楷體" w:eastAsia="標楷體" w:hAnsi="標楷體" w:hint="eastAsia"/>
          <w:sz w:val="28"/>
          <w:szCs w:val="28"/>
        </w:rPr>
        <w:t>配分最高之</w:t>
      </w:r>
      <w:r w:rsidR="00EA5261" w:rsidRPr="00F3455A">
        <w:rPr>
          <w:rFonts w:ascii="標楷體" w:eastAsia="標楷體" w:hAnsi="標楷體" w:hint="eastAsia"/>
          <w:sz w:val="28"/>
          <w:szCs w:val="28"/>
        </w:rPr>
        <w:t>評選項目</w:t>
      </w:r>
      <w:r w:rsidR="00A9671F" w:rsidRPr="00F3455A">
        <w:rPr>
          <w:rFonts w:ascii="標楷體" w:eastAsia="標楷體" w:hAnsi="標楷體" w:hint="eastAsia"/>
          <w:sz w:val="28"/>
          <w:szCs w:val="28"/>
        </w:rPr>
        <w:t>之得分</w:t>
      </w:r>
      <w:r w:rsidR="005E796E">
        <w:rPr>
          <w:rFonts w:ascii="標楷體" w:eastAsia="標楷體" w:hAnsi="標楷體" w:hint="eastAsia"/>
          <w:sz w:val="28"/>
          <w:szCs w:val="28"/>
        </w:rPr>
        <w:t>序位最低者</w:t>
      </w:r>
      <w:r w:rsidR="008637A1">
        <w:rPr>
          <w:rFonts w:ascii="標楷體" w:eastAsia="標楷體" w:hAnsi="標楷體" w:hint="eastAsia"/>
          <w:sz w:val="28"/>
          <w:szCs w:val="28"/>
        </w:rPr>
        <w:t>，由</w:t>
      </w:r>
      <w:r w:rsidR="005E796E">
        <w:rPr>
          <w:rFonts w:ascii="標楷體" w:eastAsia="標楷體" w:hAnsi="標楷體" w:hint="eastAsia"/>
          <w:sz w:val="28"/>
          <w:szCs w:val="28"/>
        </w:rPr>
        <w:t>低</w:t>
      </w:r>
      <w:r w:rsidR="008637A1">
        <w:rPr>
          <w:rFonts w:ascii="標楷體" w:eastAsia="標楷體" w:hAnsi="標楷體" w:hint="eastAsia"/>
          <w:sz w:val="28"/>
          <w:szCs w:val="28"/>
        </w:rPr>
        <w:t>至</w:t>
      </w:r>
      <w:r w:rsidR="005E796E">
        <w:rPr>
          <w:rFonts w:ascii="標楷體" w:eastAsia="標楷體" w:hAnsi="標楷體" w:hint="eastAsia"/>
          <w:sz w:val="28"/>
          <w:szCs w:val="28"/>
        </w:rPr>
        <w:t>高</w:t>
      </w:r>
      <w:r w:rsidR="008637A1">
        <w:rPr>
          <w:rFonts w:ascii="標楷體" w:eastAsia="標楷體" w:hAnsi="標楷體" w:hint="eastAsia"/>
          <w:sz w:val="28"/>
          <w:szCs w:val="28"/>
        </w:rPr>
        <w:t>依序排定優先</w:t>
      </w:r>
      <w:r w:rsidR="00A9671F" w:rsidRPr="00F3455A">
        <w:rPr>
          <w:rFonts w:ascii="標楷體" w:eastAsia="標楷體" w:hAnsi="標楷體" w:hint="eastAsia"/>
          <w:sz w:val="28"/>
          <w:szCs w:val="28"/>
        </w:rPr>
        <w:t>序位。</w:t>
      </w:r>
    </w:p>
    <w:p w:rsidR="001125EF" w:rsidRDefault="0031393C" w:rsidP="0031393C">
      <w:pPr>
        <w:tabs>
          <w:tab w:val="left" w:pos="851"/>
          <w:tab w:val="left" w:pos="8647"/>
          <w:tab w:val="left" w:pos="9072"/>
          <w:tab w:val="left" w:pos="9214"/>
          <w:tab w:val="left" w:pos="9638"/>
          <w:tab w:val="left" w:pos="9781"/>
        </w:tabs>
        <w:spacing w:line="0" w:lineRule="atLeast"/>
        <w:ind w:leftChars="117" w:left="847" w:hangingChars="202" w:hanging="566"/>
        <w:rPr>
          <w:rFonts w:ascii="標楷體" w:eastAsia="標楷體" w:hAnsi="標楷體"/>
          <w:sz w:val="28"/>
          <w:szCs w:val="28"/>
        </w:rPr>
      </w:pPr>
      <w:r>
        <w:rPr>
          <w:rFonts w:ascii="標楷體" w:eastAsia="標楷體" w:hAnsi="標楷體" w:hint="eastAsia"/>
          <w:sz w:val="28"/>
          <w:szCs w:val="28"/>
        </w:rPr>
        <w:t>(四)</w:t>
      </w:r>
      <w:r w:rsidR="00F6369B" w:rsidRPr="0031393C">
        <w:rPr>
          <w:rFonts w:ascii="標楷體" w:eastAsia="標楷體" w:hAnsi="標楷體" w:hint="eastAsia"/>
          <w:sz w:val="28"/>
          <w:szCs w:val="28"/>
        </w:rPr>
        <w:t>參選</w:t>
      </w:r>
      <w:r w:rsidR="008A4723" w:rsidRPr="0031393C">
        <w:rPr>
          <w:rFonts w:ascii="標楷體" w:eastAsia="標楷體" w:hAnsi="標楷體" w:hint="eastAsia"/>
          <w:sz w:val="28"/>
          <w:szCs w:val="28"/>
        </w:rPr>
        <w:t>藥局</w:t>
      </w:r>
      <w:r w:rsidR="00F6369B" w:rsidRPr="0031393C">
        <w:rPr>
          <w:rFonts w:ascii="標楷體" w:eastAsia="標楷體" w:hAnsi="標楷體" w:hint="eastAsia"/>
          <w:sz w:val="28"/>
          <w:szCs w:val="28"/>
        </w:rPr>
        <w:t>僅有一家時，則以「</w:t>
      </w:r>
      <w:r w:rsidR="008E0ED3" w:rsidRPr="0031393C">
        <w:rPr>
          <w:rFonts w:ascii="標楷體" w:eastAsia="標楷體" w:hAnsi="標楷體" w:hint="eastAsia"/>
          <w:sz w:val="28"/>
          <w:szCs w:val="28"/>
        </w:rPr>
        <w:t>總評分之平均</w:t>
      </w:r>
      <w:r w:rsidR="001125EF" w:rsidRPr="0031393C">
        <w:rPr>
          <w:rFonts w:ascii="標楷體" w:eastAsia="標楷體" w:hAnsi="標楷體" w:hint="eastAsia"/>
          <w:sz w:val="28"/>
          <w:szCs w:val="28"/>
        </w:rPr>
        <w:t>分</w:t>
      </w:r>
      <w:r w:rsidR="008E0ED3" w:rsidRPr="0031393C">
        <w:rPr>
          <w:rFonts w:ascii="標楷體" w:eastAsia="標楷體" w:hAnsi="標楷體" w:hint="eastAsia"/>
          <w:sz w:val="28"/>
          <w:szCs w:val="28"/>
        </w:rPr>
        <w:t>數</w:t>
      </w:r>
      <w:r w:rsidR="001125EF" w:rsidRPr="0031393C">
        <w:rPr>
          <w:rFonts w:ascii="標楷體" w:eastAsia="標楷體" w:hAnsi="標楷體" w:hint="eastAsia"/>
          <w:sz w:val="28"/>
          <w:szCs w:val="28"/>
        </w:rPr>
        <w:t>不低於</w:t>
      </w:r>
      <w:r w:rsidR="008A4723" w:rsidRPr="0031393C">
        <w:rPr>
          <w:rFonts w:ascii="標楷體" w:eastAsia="標楷體" w:hAnsi="標楷體" w:hint="eastAsia"/>
          <w:sz w:val="28"/>
          <w:szCs w:val="28"/>
        </w:rPr>
        <w:t>80</w:t>
      </w:r>
      <w:r w:rsidR="001125EF" w:rsidRPr="0031393C">
        <w:rPr>
          <w:rFonts w:ascii="標楷體" w:eastAsia="標楷體" w:hAnsi="標楷體" w:hint="eastAsia"/>
          <w:sz w:val="28"/>
          <w:szCs w:val="28"/>
        </w:rPr>
        <w:t>分」且「超過出席委員二分之一</w:t>
      </w:r>
      <w:r w:rsidR="001125EF" w:rsidRPr="0031393C">
        <w:rPr>
          <w:rFonts w:ascii="標楷體" w:eastAsia="標楷體" w:hAnsi="標楷體"/>
          <w:sz w:val="28"/>
          <w:szCs w:val="28"/>
        </w:rPr>
        <w:t>評分須達</w:t>
      </w:r>
      <w:r w:rsidR="008A4723" w:rsidRPr="0031393C">
        <w:rPr>
          <w:rFonts w:ascii="標楷體" w:eastAsia="標楷體" w:hAnsi="標楷體" w:hint="eastAsia"/>
          <w:sz w:val="28"/>
          <w:szCs w:val="28"/>
        </w:rPr>
        <w:t>80</w:t>
      </w:r>
      <w:r w:rsidR="001125EF" w:rsidRPr="0031393C">
        <w:rPr>
          <w:rFonts w:ascii="標楷體" w:eastAsia="標楷體" w:hAnsi="標楷體"/>
          <w:sz w:val="28"/>
          <w:szCs w:val="28"/>
        </w:rPr>
        <w:t>分</w:t>
      </w:r>
      <w:r w:rsidR="001125EF" w:rsidRPr="0031393C">
        <w:rPr>
          <w:rFonts w:ascii="標楷體" w:eastAsia="標楷體" w:hAnsi="標楷體" w:hint="eastAsia"/>
          <w:sz w:val="28"/>
          <w:szCs w:val="28"/>
        </w:rPr>
        <w:t>以上」，並經出席委員過半數決定者列為符合需要廠商，</w:t>
      </w:r>
      <w:r w:rsidR="008A4723" w:rsidRPr="0031393C">
        <w:rPr>
          <w:rFonts w:ascii="標楷體" w:eastAsia="標楷體" w:hAnsi="標楷體" w:hint="eastAsia"/>
          <w:sz w:val="28"/>
          <w:szCs w:val="28"/>
        </w:rPr>
        <w:t>始得</w:t>
      </w:r>
      <w:r w:rsidR="00572417" w:rsidRPr="0031393C">
        <w:rPr>
          <w:rFonts w:ascii="標楷體" w:eastAsia="標楷體" w:hAnsi="標楷體" w:hint="eastAsia"/>
          <w:sz w:val="28"/>
          <w:szCs w:val="28"/>
        </w:rPr>
        <w:t>承</w:t>
      </w:r>
      <w:r w:rsidR="008A4723" w:rsidRPr="0031393C">
        <w:rPr>
          <w:rFonts w:ascii="標楷體" w:eastAsia="標楷體" w:hAnsi="標楷體" w:hint="eastAsia"/>
          <w:sz w:val="28"/>
          <w:szCs w:val="28"/>
        </w:rPr>
        <w:t>作</w:t>
      </w:r>
      <w:r w:rsidR="001125EF" w:rsidRPr="0031393C">
        <w:rPr>
          <w:rFonts w:ascii="標楷體" w:eastAsia="標楷體" w:hAnsi="標楷體" w:hint="eastAsia"/>
          <w:sz w:val="28"/>
          <w:szCs w:val="28"/>
        </w:rPr>
        <w:t>。</w:t>
      </w:r>
    </w:p>
    <w:p w:rsidR="003E3419" w:rsidRPr="0031393C" w:rsidRDefault="0031393C" w:rsidP="0031393C">
      <w:pPr>
        <w:tabs>
          <w:tab w:val="left" w:pos="851"/>
          <w:tab w:val="left" w:pos="8647"/>
          <w:tab w:val="left" w:pos="9072"/>
          <w:tab w:val="left" w:pos="9214"/>
          <w:tab w:val="left" w:pos="9638"/>
          <w:tab w:val="left" w:pos="9781"/>
        </w:tabs>
        <w:spacing w:line="0" w:lineRule="atLeast"/>
        <w:ind w:leftChars="117" w:left="847" w:hangingChars="202" w:hanging="566"/>
        <w:rPr>
          <w:rFonts w:ascii="標楷體" w:eastAsia="標楷體" w:hAnsi="標楷體"/>
          <w:sz w:val="28"/>
          <w:szCs w:val="28"/>
        </w:rPr>
      </w:pPr>
      <w:r>
        <w:rPr>
          <w:rFonts w:ascii="標楷體" w:eastAsia="標楷體" w:hAnsi="標楷體" w:hint="eastAsia"/>
          <w:sz w:val="28"/>
          <w:szCs w:val="28"/>
        </w:rPr>
        <w:t>(五)</w:t>
      </w:r>
      <w:r w:rsidR="00565FFC" w:rsidRPr="0031393C">
        <w:rPr>
          <w:rFonts w:ascii="標楷體" w:eastAsia="標楷體" w:hAnsi="標楷體" w:hint="eastAsia"/>
          <w:sz w:val="28"/>
          <w:szCs w:val="28"/>
        </w:rPr>
        <w:t>出席</w:t>
      </w:r>
      <w:r w:rsidR="003E3419" w:rsidRPr="0031393C">
        <w:rPr>
          <w:rFonts w:ascii="標楷體" w:eastAsia="標楷體" w:hAnsi="標楷體" w:hint="eastAsia"/>
          <w:sz w:val="28"/>
          <w:szCs w:val="28"/>
        </w:rPr>
        <w:t>委員評定</w:t>
      </w:r>
      <w:r w:rsidR="008A4723" w:rsidRPr="0031393C">
        <w:rPr>
          <w:rFonts w:ascii="標楷體" w:eastAsia="標楷體" w:hAnsi="標楷體" w:hint="eastAsia"/>
          <w:sz w:val="28"/>
          <w:szCs w:val="28"/>
        </w:rPr>
        <w:t>參與藥局</w:t>
      </w:r>
      <w:r w:rsidR="003E3419" w:rsidRPr="0031393C">
        <w:rPr>
          <w:rFonts w:ascii="標楷體" w:eastAsia="標楷體" w:hAnsi="標楷體" w:hint="eastAsia"/>
          <w:sz w:val="28"/>
          <w:szCs w:val="28"/>
        </w:rPr>
        <w:t>之分數，若有</w:t>
      </w:r>
      <w:r w:rsidR="00B4719E" w:rsidRPr="0031393C">
        <w:rPr>
          <w:rFonts w:ascii="標楷體" w:eastAsia="標楷體" w:hAnsi="標楷體" w:hint="eastAsia"/>
          <w:sz w:val="28"/>
          <w:szCs w:val="28"/>
        </w:rPr>
        <w:t>不合格（未達</w:t>
      </w:r>
      <w:r w:rsidR="008A4723" w:rsidRPr="0031393C">
        <w:rPr>
          <w:rFonts w:ascii="標楷體" w:eastAsia="標楷體" w:hAnsi="標楷體" w:hint="eastAsia"/>
          <w:sz w:val="28"/>
          <w:szCs w:val="28"/>
        </w:rPr>
        <w:t>80</w:t>
      </w:r>
      <w:r w:rsidR="00B4719E" w:rsidRPr="0031393C">
        <w:rPr>
          <w:rFonts w:ascii="標楷體" w:eastAsia="標楷體" w:hAnsi="標楷體" w:hint="eastAsia"/>
          <w:sz w:val="28"/>
          <w:szCs w:val="28"/>
        </w:rPr>
        <w:t>分）、分數過低（低於</w:t>
      </w:r>
      <w:r w:rsidR="005E796E" w:rsidRPr="0031393C">
        <w:rPr>
          <w:rFonts w:ascii="標楷體" w:eastAsia="標楷體" w:hAnsi="標楷體" w:hint="eastAsia"/>
          <w:sz w:val="28"/>
          <w:szCs w:val="28"/>
        </w:rPr>
        <w:t>65</w:t>
      </w:r>
      <w:r w:rsidR="00B4719E" w:rsidRPr="0031393C">
        <w:rPr>
          <w:rFonts w:ascii="標楷體" w:eastAsia="標楷體" w:hAnsi="標楷體" w:hint="eastAsia"/>
          <w:sz w:val="28"/>
          <w:szCs w:val="28"/>
        </w:rPr>
        <w:t>分）或分數過高（高於9</w:t>
      </w:r>
      <w:r w:rsidR="005E796E" w:rsidRPr="0031393C">
        <w:rPr>
          <w:rFonts w:ascii="標楷體" w:eastAsia="標楷體" w:hAnsi="標楷體" w:hint="eastAsia"/>
          <w:sz w:val="28"/>
          <w:szCs w:val="28"/>
        </w:rPr>
        <w:t>5</w:t>
      </w:r>
      <w:r w:rsidR="00B4719E" w:rsidRPr="0031393C">
        <w:rPr>
          <w:rFonts w:ascii="標楷體" w:eastAsia="標楷體" w:hAnsi="標楷體" w:hint="eastAsia"/>
          <w:sz w:val="28"/>
          <w:szCs w:val="28"/>
        </w:rPr>
        <w:t>分）</w:t>
      </w:r>
      <w:r w:rsidR="003E3419" w:rsidRPr="0031393C">
        <w:rPr>
          <w:rFonts w:ascii="標楷體" w:eastAsia="標楷體" w:hAnsi="標楷體" w:hint="eastAsia"/>
          <w:sz w:val="28"/>
          <w:szCs w:val="28"/>
        </w:rPr>
        <w:t>者，應於評審評分</w:t>
      </w:r>
      <w:r w:rsidR="003E3419" w:rsidRPr="0031393C">
        <w:rPr>
          <w:rFonts w:ascii="標楷體" w:eastAsia="標楷體" w:hAnsi="標楷體"/>
          <w:sz w:val="28"/>
          <w:szCs w:val="28"/>
        </w:rPr>
        <w:t>表</w:t>
      </w:r>
      <w:r w:rsidR="00B4719E" w:rsidRPr="0031393C">
        <w:rPr>
          <w:rFonts w:ascii="標楷體" w:eastAsia="標楷體" w:hAnsi="標楷體" w:hint="eastAsia"/>
          <w:sz w:val="28"/>
          <w:szCs w:val="28"/>
        </w:rPr>
        <w:t>中敍明理由，</w:t>
      </w:r>
      <w:r w:rsidR="003E3419" w:rsidRPr="0031393C">
        <w:rPr>
          <w:rFonts w:ascii="標楷體" w:eastAsia="標楷體" w:hAnsi="標楷體" w:hint="eastAsia"/>
          <w:sz w:val="28"/>
          <w:szCs w:val="28"/>
        </w:rPr>
        <w:t>並得請其於評選會議中說明並提請各委員討論後交由主持人裁示。</w:t>
      </w:r>
    </w:p>
    <w:p w:rsidR="00B37E22" w:rsidRPr="00F3455A" w:rsidRDefault="003227E6" w:rsidP="00F3455A">
      <w:pPr>
        <w:spacing w:line="0" w:lineRule="atLeast"/>
        <w:ind w:left="1078" w:hangingChars="385" w:hanging="1078"/>
        <w:rPr>
          <w:rFonts w:ascii="標楷體" w:eastAsia="標楷體" w:hAnsi="標楷體"/>
          <w:sz w:val="28"/>
          <w:szCs w:val="28"/>
        </w:rPr>
      </w:pPr>
      <w:r w:rsidRPr="00F3455A">
        <w:rPr>
          <w:rFonts w:ascii="標楷體" w:eastAsia="標楷體" w:hAnsi="標楷體" w:hint="eastAsia"/>
          <w:sz w:val="28"/>
          <w:szCs w:val="28"/>
        </w:rPr>
        <w:t xml:space="preserve">  （六）</w:t>
      </w:r>
      <w:r w:rsidR="001C235A" w:rsidRPr="00F3455A">
        <w:rPr>
          <w:rFonts w:ascii="標楷體" w:eastAsia="標楷體" w:hAnsi="標楷體" w:hint="eastAsia"/>
          <w:sz w:val="28"/>
          <w:szCs w:val="28"/>
        </w:rPr>
        <w:t>出席委員應於評選後當場簽名於總表。</w:t>
      </w:r>
    </w:p>
    <w:p w:rsidR="008A4723" w:rsidRDefault="00FF2BDC" w:rsidP="008A4723">
      <w:pPr>
        <w:pStyle w:val="a6"/>
        <w:spacing w:line="0" w:lineRule="atLeast"/>
        <w:ind w:left="2"/>
        <w:rPr>
          <w:rFonts w:ascii="標楷體" w:eastAsia="標楷體" w:hAnsi="標楷體"/>
          <w:sz w:val="28"/>
          <w:szCs w:val="28"/>
        </w:rPr>
      </w:pPr>
      <w:r>
        <w:rPr>
          <w:rFonts w:ascii="標楷體" w:eastAsia="標楷體" w:hAnsi="標楷體" w:hint="eastAsia"/>
          <w:sz w:val="28"/>
          <w:szCs w:val="28"/>
        </w:rPr>
        <w:t>九</w:t>
      </w:r>
      <w:r w:rsidR="00F70698" w:rsidRPr="00F3455A">
        <w:rPr>
          <w:rFonts w:ascii="標楷體" w:eastAsia="標楷體" w:hAnsi="標楷體" w:hint="eastAsia"/>
          <w:sz w:val="28"/>
          <w:szCs w:val="28"/>
        </w:rPr>
        <w:t>、</w:t>
      </w:r>
      <w:r w:rsidR="00A9671F" w:rsidRPr="00F3455A">
        <w:rPr>
          <w:rFonts w:ascii="標楷體" w:eastAsia="標楷體" w:hAnsi="標楷體" w:hint="eastAsia"/>
          <w:sz w:val="28"/>
          <w:szCs w:val="28"/>
        </w:rPr>
        <w:t>簽約：</w:t>
      </w:r>
    </w:p>
    <w:p w:rsidR="009D2CCB" w:rsidRDefault="008A4723" w:rsidP="008A4723">
      <w:pPr>
        <w:pStyle w:val="a6"/>
        <w:spacing w:line="0" w:lineRule="atLeast"/>
        <w:ind w:leftChars="178" w:left="1133" w:hangingChars="252" w:hanging="706"/>
        <w:rPr>
          <w:rFonts w:ascii="標楷體" w:eastAsia="標楷體" w:hAnsi="標楷體"/>
          <w:sz w:val="28"/>
          <w:szCs w:val="28"/>
        </w:rPr>
      </w:pPr>
      <w:r>
        <w:rPr>
          <w:rFonts w:ascii="標楷體" w:eastAsia="標楷體" w:hAnsi="標楷體" w:hint="eastAsia"/>
          <w:sz w:val="28"/>
          <w:szCs w:val="28"/>
        </w:rPr>
        <w:t>(一)</w:t>
      </w:r>
      <w:r w:rsidR="00A06B93" w:rsidRPr="00F3455A">
        <w:rPr>
          <w:rFonts w:ascii="標楷體" w:eastAsia="標楷體" w:hAnsi="標楷體" w:hint="eastAsia"/>
          <w:sz w:val="28"/>
          <w:szCs w:val="28"/>
        </w:rPr>
        <w:t xml:space="preserve"> </w:t>
      </w:r>
      <w:r w:rsidR="00A9671F" w:rsidRPr="00F3455A">
        <w:rPr>
          <w:rFonts w:ascii="標楷體" w:eastAsia="標楷體" w:hAnsi="標楷體" w:hint="eastAsia"/>
          <w:sz w:val="28"/>
          <w:szCs w:val="28"/>
        </w:rPr>
        <w:t>於採購評選委員會結束後通知評分結果</w:t>
      </w:r>
      <w:r>
        <w:rPr>
          <w:rFonts w:ascii="標楷體" w:eastAsia="標楷體" w:hAnsi="標楷體" w:hint="eastAsia"/>
          <w:sz w:val="28"/>
          <w:szCs w:val="28"/>
        </w:rPr>
        <w:t>總評序位第一名</w:t>
      </w:r>
      <w:r w:rsidR="006A1260">
        <w:rPr>
          <w:rFonts w:ascii="標楷體" w:eastAsia="標楷體" w:hAnsi="標楷體" w:hint="eastAsia"/>
          <w:sz w:val="28"/>
          <w:szCs w:val="28"/>
        </w:rPr>
        <w:t>參與</w:t>
      </w:r>
      <w:r>
        <w:rPr>
          <w:rFonts w:ascii="標楷體" w:eastAsia="標楷體" w:hAnsi="標楷體" w:hint="eastAsia"/>
          <w:sz w:val="28"/>
          <w:szCs w:val="28"/>
        </w:rPr>
        <w:t>藥局</w:t>
      </w:r>
      <w:r w:rsidR="00A9671F" w:rsidRPr="00F3455A">
        <w:rPr>
          <w:rFonts w:ascii="標楷體" w:eastAsia="標楷體" w:hAnsi="標楷體" w:hint="eastAsia"/>
          <w:sz w:val="28"/>
          <w:szCs w:val="28"/>
        </w:rPr>
        <w:t>辦理</w:t>
      </w:r>
      <w:r>
        <w:rPr>
          <w:rFonts w:ascii="標楷體" w:eastAsia="標楷體" w:hAnsi="標楷體" w:hint="eastAsia"/>
          <w:sz w:val="28"/>
          <w:szCs w:val="28"/>
        </w:rPr>
        <w:t>簽約事宜</w:t>
      </w:r>
      <w:r w:rsidR="00647ED7">
        <w:rPr>
          <w:rFonts w:ascii="標楷體" w:eastAsia="標楷體" w:hAnsi="標楷體" w:hint="eastAsia"/>
          <w:sz w:val="28"/>
          <w:szCs w:val="28"/>
        </w:rPr>
        <w:t>。</w:t>
      </w:r>
    </w:p>
    <w:p w:rsidR="00A9671F" w:rsidRDefault="009D2CCB" w:rsidP="009D2CCB">
      <w:pPr>
        <w:pStyle w:val="a6"/>
        <w:spacing w:line="0" w:lineRule="atLeast"/>
        <w:ind w:leftChars="178" w:left="1133" w:hangingChars="252" w:hanging="706"/>
        <w:rPr>
          <w:rFonts w:ascii="標楷體" w:eastAsia="標楷體" w:hAnsi="標楷體"/>
          <w:sz w:val="28"/>
          <w:szCs w:val="28"/>
        </w:rPr>
      </w:pPr>
      <w:r>
        <w:rPr>
          <w:rFonts w:ascii="標楷體" w:eastAsia="標楷體" w:hAnsi="標楷體" w:hint="eastAsia"/>
          <w:sz w:val="28"/>
          <w:szCs w:val="28"/>
        </w:rPr>
        <w:t>(</w:t>
      </w:r>
      <w:r w:rsidR="009B44F9" w:rsidRPr="00F3455A">
        <w:rPr>
          <w:rFonts w:ascii="標楷體" w:eastAsia="標楷體" w:hAnsi="標楷體" w:hint="eastAsia"/>
          <w:sz w:val="28"/>
          <w:szCs w:val="28"/>
        </w:rPr>
        <w:t>二）</w:t>
      </w:r>
      <w:r w:rsidR="00A9671F" w:rsidRPr="00F3455A">
        <w:rPr>
          <w:rFonts w:ascii="標楷體" w:eastAsia="標楷體" w:hAnsi="標楷體" w:hint="eastAsia"/>
          <w:sz w:val="28"/>
          <w:szCs w:val="28"/>
        </w:rPr>
        <w:t>決標後</w:t>
      </w:r>
      <w:r w:rsidR="00326B4B" w:rsidRPr="00F3455A">
        <w:rPr>
          <w:rFonts w:ascii="標楷體" w:eastAsia="標楷體" w:hAnsi="標楷體" w:hint="eastAsia"/>
          <w:sz w:val="28"/>
          <w:szCs w:val="28"/>
        </w:rPr>
        <w:t>10</w:t>
      </w:r>
      <w:r w:rsidR="00A9671F" w:rsidRPr="00F3455A">
        <w:rPr>
          <w:rFonts w:ascii="標楷體" w:eastAsia="標楷體" w:hAnsi="標楷體" w:hint="eastAsia"/>
          <w:sz w:val="28"/>
          <w:szCs w:val="28"/>
        </w:rPr>
        <w:t>日內（含假日）辦理簽約事項，若無故不依限簽約者，以棄權論，由名次次低者取得</w:t>
      </w:r>
      <w:r>
        <w:rPr>
          <w:rFonts w:ascii="標楷體" w:eastAsia="標楷體" w:hAnsi="標楷體" w:hint="eastAsia"/>
          <w:sz w:val="28"/>
          <w:szCs w:val="28"/>
        </w:rPr>
        <w:t>簽約</w:t>
      </w:r>
      <w:r w:rsidR="00A9671F" w:rsidRPr="00F3455A">
        <w:rPr>
          <w:rFonts w:ascii="標楷體" w:eastAsia="標楷體" w:hAnsi="標楷體" w:hint="eastAsia"/>
          <w:sz w:val="28"/>
          <w:szCs w:val="28"/>
        </w:rPr>
        <w:t>資格。</w:t>
      </w:r>
    </w:p>
    <w:p w:rsidR="009D2CCB" w:rsidRDefault="009D2CCB" w:rsidP="009D2CCB">
      <w:pPr>
        <w:pStyle w:val="a6"/>
        <w:spacing w:line="0" w:lineRule="atLeast"/>
        <w:ind w:leftChars="178" w:left="1133" w:hangingChars="252" w:hanging="706"/>
        <w:rPr>
          <w:rFonts w:ascii="標楷體" w:eastAsia="標楷體" w:hAnsi="標楷體"/>
          <w:sz w:val="28"/>
          <w:szCs w:val="28"/>
        </w:rPr>
      </w:pPr>
      <w:r>
        <w:rPr>
          <w:rFonts w:ascii="標楷體" w:eastAsia="標楷體" w:hAnsi="標楷體" w:hint="eastAsia"/>
          <w:sz w:val="28"/>
          <w:szCs w:val="28"/>
        </w:rPr>
        <w:t xml:space="preserve">(三) </w:t>
      </w:r>
      <w:r w:rsidR="00A9671F" w:rsidRPr="00F3455A">
        <w:rPr>
          <w:rFonts w:ascii="標楷體" w:eastAsia="標楷體" w:hAnsi="標楷體" w:hint="eastAsia"/>
          <w:sz w:val="28"/>
          <w:szCs w:val="28"/>
        </w:rPr>
        <w:t>凡因簽約所產生之一切稅金及費用，包含契約正、副本及相關圖說文件之製作及裝訂，由得標廠商負擔。</w:t>
      </w:r>
    </w:p>
    <w:p w:rsidR="00A9671F" w:rsidRDefault="009D2CCB" w:rsidP="009D2CCB">
      <w:pPr>
        <w:pStyle w:val="a6"/>
        <w:spacing w:line="0" w:lineRule="atLeast"/>
        <w:ind w:leftChars="178" w:left="1133" w:hangingChars="252" w:hanging="706"/>
        <w:rPr>
          <w:rFonts w:ascii="標楷體" w:eastAsia="標楷體" w:hAnsi="標楷體"/>
          <w:sz w:val="28"/>
          <w:szCs w:val="28"/>
        </w:rPr>
      </w:pPr>
      <w:r>
        <w:rPr>
          <w:rFonts w:ascii="標楷體" w:eastAsia="標楷體" w:hAnsi="標楷體" w:hint="eastAsia"/>
          <w:sz w:val="28"/>
          <w:szCs w:val="28"/>
        </w:rPr>
        <w:t xml:space="preserve">(四) </w:t>
      </w:r>
      <w:r w:rsidR="00FF3B73">
        <w:rPr>
          <w:rFonts w:ascii="標楷體" w:eastAsia="標楷體" w:hAnsi="標楷體" w:hint="eastAsia"/>
          <w:sz w:val="28"/>
          <w:szCs w:val="28"/>
        </w:rPr>
        <w:t>未獲選參與藥局</w:t>
      </w:r>
      <w:r w:rsidR="00A9671F" w:rsidRPr="00F3455A">
        <w:rPr>
          <w:rFonts w:ascii="標楷體" w:eastAsia="標楷體" w:hAnsi="標楷體" w:hint="eastAsia"/>
          <w:sz w:val="28"/>
          <w:szCs w:val="28"/>
        </w:rPr>
        <w:t>之</w:t>
      </w:r>
      <w:r>
        <w:rPr>
          <w:rFonts w:ascii="標楷體" w:eastAsia="標楷體" w:hAnsi="標楷體" w:hint="eastAsia"/>
          <w:sz w:val="28"/>
          <w:szCs w:val="28"/>
        </w:rPr>
        <w:t>合作計畫</w:t>
      </w:r>
      <w:r w:rsidR="00A9671F" w:rsidRPr="00F3455A">
        <w:rPr>
          <w:rFonts w:ascii="標楷體" w:eastAsia="標楷體" w:hAnsi="標楷體" w:hint="eastAsia"/>
          <w:sz w:val="28"/>
          <w:szCs w:val="28"/>
        </w:rPr>
        <w:t>書，經簽署同意書後，正本由機關留存，副本由廠商領回。</w:t>
      </w:r>
    </w:p>
    <w:p w:rsidR="00384408" w:rsidRPr="00F3455A" w:rsidRDefault="00384408" w:rsidP="009D2CCB">
      <w:pPr>
        <w:pStyle w:val="a6"/>
        <w:spacing w:line="0" w:lineRule="atLeast"/>
        <w:ind w:leftChars="178" w:left="1133" w:hangingChars="252" w:hanging="706"/>
        <w:rPr>
          <w:rFonts w:ascii="標楷體" w:eastAsia="標楷體" w:hAnsi="標楷體"/>
          <w:sz w:val="28"/>
          <w:szCs w:val="28"/>
        </w:rPr>
      </w:pPr>
    </w:p>
    <w:p w:rsidR="00A3198D" w:rsidRDefault="00FF2BDC" w:rsidP="00F3455A">
      <w:pPr>
        <w:snapToGrid w:val="0"/>
        <w:spacing w:line="0" w:lineRule="atLeast"/>
        <w:rPr>
          <w:rFonts w:ascii="標楷體" w:eastAsia="標楷體" w:hAnsi="標楷體"/>
          <w:sz w:val="28"/>
          <w:szCs w:val="28"/>
        </w:rPr>
      </w:pPr>
      <w:r>
        <w:rPr>
          <w:rFonts w:ascii="標楷體" w:eastAsia="標楷體" w:hAnsi="標楷體" w:hint="eastAsia"/>
          <w:sz w:val="28"/>
          <w:szCs w:val="28"/>
        </w:rPr>
        <w:lastRenderedPageBreak/>
        <w:t>十</w:t>
      </w:r>
      <w:r w:rsidR="002549C7" w:rsidRPr="00F3455A">
        <w:rPr>
          <w:rFonts w:ascii="標楷體" w:eastAsia="標楷體" w:hAnsi="標楷體" w:hint="eastAsia"/>
          <w:sz w:val="28"/>
          <w:szCs w:val="28"/>
        </w:rPr>
        <w:t>、其他注意事項：</w:t>
      </w:r>
    </w:p>
    <w:p w:rsidR="002549C7" w:rsidRDefault="00B376CE" w:rsidP="00B376CE">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hint="eastAsia"/>
          <w:sz w:val="28"/>
          <w:szCs w:val="28"/>
        </w:rPr>
        <w:t>(一)參與藥局</w:t>
      </w:r>
      <w:r w:rsidR="002549C7" w:rsidRPr="00F3455A">
        <w:rPr>
          <w:rFonts w:ascii="標楷體" w:eastAsia="標楷體" w:hAnsi="標楷體" w:hint="eastAsia"/>
          <w:sz w:val="28"/>
          <w:szCs w:val="28"/>
        </w:rPr>
        <w:t>應保證</w:t>
      </w:r>
      <w:r>
        <w:rPr>
          <w:rFonts w:ascii="標楷體" w:eastAsia="標楷體" w:hAnsi="標楷體" w:hint="eastAsia"/>
          <w:sz w:val="28"/>
          <w:szCs w:val="28"/>
        </w:rPr>
        <w:t>合作計畫</w:t>
      </w:r>
      <w:r w:rsidR="002549C7" w:rsidRPr="00F3455A">
        <w:rPr>
          <w:rFonts w:ascii="標楷體" w:eastAsia="標楷體" w:hAnsi="標楷體" w:hint="eastAsia"/>
          <w:sz w:val="28"/>
          <w:szCs w:val="28"/>
        </w:rPr>
        <w:t>書內之所有文件、設計、技術等均未侵害他人智慧財產權。若有侵害他人智慧財產權，</w:t>
      </w:r>
      <w:r w:rsidR="007E5D74">
        <w:rPr>
          <w:rFonts w:ascii="標楷體" w:eastAsia="標楷體" w:hAnsi="標楷體" w:hint="eastAsia"/>
          <w:sz w:val="28"/>
          <w:szCs w:val="28"/>
        </w:rPr>
        <w:t>參與藥局</w:t>
      </w:r>
      <w:r w:rsidR="002549C7" w:rsidRPr="00F3455A">
        <w:rPr>
          <w:rFonts w:ascii="標楷體" w:eastAsia="標楷體" w:hAnsi="標楷體" w:hint="eastAsia"/>
          <w:sz w:val="28"/>
          <w:szCs w:val="28"/>
        </w:rPr>
        <w:t>應負擔所有之賠償費用及一切法律責任。</w:t>
      </w:r>
    </w:p>
    <w:p w:rsidR="002549C7" w:rsidRDefault="00B376CE" w:rsidP="00B376CE">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hint="eastAsia"/>
          <w:sz w:val="28"/>
          <w:szCs w:val="28"/>
        </w:rPr>
        <w:t>(二)</w:t>
      </w:r>
      <w:r w:rsidR="00572417">
        <w:rPr>
          <w:rFonts w:ascii="標楷體" w:eastAsia="標楷體" w:hAnsi="標楷體" w:hint="eastAsia"/>
          <w:sz w:val="28"/>
          <w:szCs w:val="28"/>
        </w:rPr>
        <w:t>合作計畫</w:t>
      </w:r>
      <w:r w:rsidR="002549C7" w:rsidRPr="00F3455A">
        <w:rPr>
          <w:rFonts w:ascii="標楷體" w:eastAsia="標楷體" w:hAnsi="標楷體" w:hint="eastAsia"/>
          <w:sz w:val="28"/>
          <w:szCs w:val="28"/>
        </w:rPr>
        <w:t>書所陳述之內容，除非特別註明「僅供參考用」或本所要求更改外，均視為承諾（即</w:t>
      </w:r>
      <w:r>
        <w:rPr>
          <w:rFonts w:ascii="標楷體" w:eastAsia="標楷體" w:hAnsi="標楷體" w:hint="eastAsia"/>
          <w:sz w:val="28"/>
          <w:szCs w:val="28"/>
        </w:rPr>
        <w:t>簽約</w:t>
      </w:r>
      <w:r w:rsidR="002549C7" w:rsidRPr="00F3455A">
        <w:rPr>
          <w:rFonts w:ascii="標楷體" w:eastAsia="標楷體" w:hAnsi="標楷體" w:hint="eastAsia"/>
          <w:sz w:val="28"/>
          <w:szCs w:val="28"/>
        </w:rPr>
        <w:t>後須辦理事項），因此</w:t>
      </w:r>
      <w:r>
        <w:rPr>
          <w:rFonts w:ascii="標楷體" w:eastAsia="標楷體" w:hAnsi="標楷體" w:hint="eastAsia"/>
          <w:sz w:val="28"/>
          <w:szCs w:val="28"/>
        </w:rPr>
        <w:t>合作計畫</w:t>
      </w:r>
      <w:r w:rsidR="002549C7" w:rsidRPr="00F3455A">
        <w:rPr>
          <w:rFonts w:ascii="標楷體" w:eastAsia="標楷體" w:hAnsi="標楷體" w:hint="eastAsia"/>
          <w:sz w:val="28"/>
          <w:szCs w:val="28"/>
        </w:rPr>
        <w:t>書文字內容須平實、具體，切勿浮誇。</w:t>
      </w:r>
    </w:p>
    <w:p w:rsidR="002549C7" w:rsidRDefault="00FF3B73" w:rsidP="00FF3B73">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hint="eastAsia"/>
          <w:sz w:val="28"/>
          <w:szCs w:val="28"/>
        </w:rPr>
        <w:t>(三)</w:t>
      </w:r>
      <w:r w:rsidR="00B376CE">
        <w:rPr>
          <w:rFonts w:ascii="標楷體" w:eastAsia="標楷體" w:hAnsi="標楷體" w:hint="eastAsia"/>
          <w:sz w:val="28"/>
          <w:szCs w:val="28"/>
        </w:rPr>
        <w:t>參與藥局</w:t>
      </w:r>
      <w:r w:rsidR="002549C7" w:rsidRPr="00F3455A">
        <w:rPr>
          <w:rFonts w:ascii="標楷體" w:eastAsia="標楷體" w:hAnsi="標楷體" w:hint="eastAsia"/>
          <w:sz w:val="28"/>
          <w:szCs w:val="28"/>
        </w:rPr>
        <w:t>所提</w:t>
      </w:r>
      <w:r w:rsidR="00B207C4" w:rsidRPr="00F3455A">
        <w:rPr>
          <w:rFonts w:ascii="標楷體" w:eastAsia="標楷體" w:hAnsi="標楷體" w:hint="eastAsia"/>
          <w:sz w:val="28"/>
          <w:szCs w:val="28"/>
        </w:rPr>
        <w:t>報</w:t>
      </w:r>
      <w:r w:rsidR="002549C7" w:rsidRPr="00F3455A">
        <w:rPr>
          <w:rFonts w:ascii="標楷體" w:eastAsia="標楷體" w:hAnsi="標楷體" w:hint="eastAsia"/>
          <w:sz w:val="28"/>
          <w:szCs w:val="28"/>
        </w:rPr>
        <w:t>之</w:t>
      </w:r>
      <w:r w:rsidR="00B376CE">
        <w:rPr>
          <w:rFonts w:ascii="標楷體" w:eastAsia="標楷體" w:hAnsi="標楷體" w:hint="eastAsia"/>
          <w:sz w:val="28"/>
          <w:szCs w:val="28"/>
        </w:rPr>
        <w:t>合作計畫</w:t>
      </w:r>
      <w:r w:rsidR="002549C7" w:rsidRPr="00F3455A">
        <w:rPr>
          <w:rFonts w:ascii="標楷體" w:eastAsia="標楷體" w:hAnsi="標楷體" w:hint="eastAsia"/>
          <w:sz w:val="28"/>
          <w:szCs w:val="28"/>
        </w:rPr>
        <w:t>書於遞送後，即不得要求更換或補充任何資料。</w:t>
      </w:r>
    </w:p>
    <w:p w:rsidR="007E5D74" w:rsidRDefault="007E5D74" w:rsidP="00FF3B73">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hint="eastAsia"/>
          <w:sz w:val="28"/>
          <w:szCs w:val="28"/>
        </w:rPr>
        <w:t>(四)本監</w:t>
      </w:r>
      <w:r w:rsidRPr="005E05DD">
        <w:rPr>
          <w:rFonts w:ascii="標楷體" w:eastAsia="標楷體" w:hAnsi="標楷體" w:hint="eastAsia"/>
          <w:sz w:val="28"/>
          <w:szCs w:val="28"/>
        </w:rPr>
        <w:t>承作醫療院所：臺大醫院雲林分院、明潔牙科診所、順美牙科診所</w:t>
      </w:r>
      <w:r>
        <w:rPr>
          <w:rFonts w:ascii="標楷體" w:eastAsia="標楷體" w:hAnsi="標楷體" w:hint="eastAsia"/>
          <w:sz w:val="28"/>
          <w:szCs w:val="28"/>
        </w:rPr>
        <w:t>。</w:t>
      </w:r>
    </w:p>
    <w:p w:rsidR="007E5D74" w:rsidRDefault="007E5D74" w:rsidP="00FF3B73">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hint="eastAsia"/>
          <w:sz w:val="28"/>
          <w:szCs w:val="28"/>
        </w:rPr>
        <w:t>(五)處方箋</w:t>
      </w:r>
      <w:r w:rsidRPr="005E05DD">
        <w:rPr>
          <w:rFonts w:ascii="標楷體" w:eastAsia="標楷體" w:hAnsi="標楷體" w:hint="eastAsia"/>
          <w:sz w:val="28"/>
          <w:szCs w:val="28"/>
        </w:rPr>
        <w:t>藥品調劑須符合承作醫療院所醫師的用藥準則、健保法規、優良藥品調劑作業規範等相關規定。</w:t>
      </w:r>
    </w:p>
    <w:p w:rsidR="007E5D74" w:rsidRDefault="007E5D74" w:rsidP="00FF3B73">
      <w:pPr>
        <w:snapToGrid w:val="0"/>
        <w:spacing w:line="0" w:lineRule="atLeast"/>
        <w:ind w:leftChars="118" w:left="849" w:hangingChars="202" w:hanging="566"/>
        <w:rPr>
          <w:rFonts w:ascii="標楷體" w:eastAsia="標楷體" w:hAnsi="標楷體" w:cs="標楷體"/>
          <w:color w:val="000000"/>
          <w:kern w:val="0"/>
          <w:sz w:val="28"/>
          <w:szCs w:val="28"/>
        </w:rPr>
      </w:pPr>
      <w:r>
        <w:rPr>
          <w:rFonts w:ascii="標楷體" w:eastAsia="標楷體" w:hAnsi="標楷體" w:hint="eastAsia"/>
          <w:sz w:val="28"/>
          <w:szCs w:val="28"/>
        </w:rPr>
        <w:t>(六)口</w:t>
      </w:r>
      <w:r w:rsidRPr="005E05DD">
        <w:rPr>
          <w:rFonts w:ascii="標楷體" w:eastAsia="標楷體" w:hAnsi="標楷體" w:hint="eastAsia"/>
          <w:sz w:val="28"/>
          <w:szCs w:val="28"/>
        </w:rPr>
        <w:t>服藥品以【單一劑量】方式提供，並於餐包上載明：姓名、呼號、場舍別、調劑日期、藥品名稱、劑量、服藥方式、服用時間、總天數、</w:t>
      </w:r>
      <w:r w:rsidRPr="005E05DD">
        <w:rPr>
          <w:rFonts w:ascii="標楷體" w:eastAsia="標楷體" w:hAnsi="標楷體" w:cs="標楷體" w:hint="eastAsia"/>
          <w:color w:val="000000"/>
          <w:kern w:val="0"/>
          <w:sz w:val="28"/>
          <w:szCs w:val="28"/>
        </w:rPr>
        <w:t>管制藥品需加註「管」字。</w:t>
      </w:r>
    </w:p>
    <w:p w:rsidR="007E5D74" w:rsidRDefault="007E5D74" w:rsidP="00FF3B73">
      <w:pPr>
        <w:snapToGrid w:val="0"/>
        <w:spacing w:line="0" w:lineRule="atLeast"/>
        <w:ind w:leftChars="118" w:left="849" w:hangingChars="202" w:hanging="566"/>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(七)藥</w:t>
      </w:r>
      <w:r w:rsidRPr="005E05DD">
        <w:rPr>
          <w:rFonts w:ascii="標楷體" w:eastAsia="標楷體" w:hAnsi="標楷體" w:hint="eastAsia"/>
          <w:sz w:val="28"/>
          <w:szCs w:val="28"/>
        </w:rPr>
        <w:t>品外藥帶</w:t>
      </w:r>
      <w:r w:rsidRPr="005E05DD">
        <w:rPr>
          <w:rFonts w:ascii="標楷體" w:eastAsia="標楷體" w:hAnsi="標楷體" w:cs="標楷體" w:hint="eastAsia"/>
          <w:color w:val="000000"/>
          <w:kern w:val="0"/>
          <w:sz w:val="28"/>
          <w:szCs w:val="28"/>
        </w:rPr>
        <w:t>除依健保規定內容列印外，另</w:t>
      </w:r>
      <w:r>
        <w:rPr>
          <w:rFonts w:ascii="標楷體" w:eastAsia="標楷體" w:hAnsi="標楷體" w:cs="標楷體" w:hint="eastAsia"/>
          <w:color w:val="000000"/>
          <w:kern w:val="0"/>
          <w:sz w:val="28"/>
          <w:szCs w:val="28"/>
        </w:rPr>
        <w:t>需明確標明收容人姓名、編號、場舍別</w:t>
      </w:r>
      <w:r w:rsidRPr="005E05DD">
        <w:rPr>
          <w:rFonts w:ascii="標楷體" w:eastAsia="標楷體" w:hAnsi="標楷體" w:cs="標楷體" w:hint="eastAsia"/>
          <w:color w:val="000000"/>
          <w:kern w:val="0"/>
          <w:sz w:val="28"/>
          <w:szCs w:val="28"/>
        </w:rPr>
        <w:t>、管制藥品需加註「管」字。</w:t>
      </w:r>
    </w:p>
    <w:p w:rsidR="007E5D74" w:rsidRPr="00C4478B" w:rsidRDefault="007E5D74" w:rsidP="00FF3B73">
      <w:pPr>
        <w:snapToGrid w:val="0"/>
        <w:spacing w:line="0" w:lineRule="atLeast"/>
        <w:ind w:leftChars="118" w:left="849" w:hangingChars="202" w:hanging="566"/>
        <w:rPr>
          <w:rFonts w:ascii="新細明體" w:hAnsi="新細明體"/>
        </w:rPr>
      </w:pPr>
      <w:r>
        <w:rPr>
          <w:rFonts w:ascii="標楷體" w:eastAsia="標楷體" w:hAnsi="標楷體" w:cs="標楷體" w:hint="eastAsia"/>
          <w:color w:val="000000"/>
          <w:kern w:val="0"/>
          <w:sz w:val="28"/>
          <w:szCs w:val="28"/>
        </w:rPr>
        <w:t>(八)門</w:t>
      </w:r>
      <w:r w:rsidRPr="005E05DD">
        <w:rPr>
          <w:rFonts w:ascii="標楷體" w:eastAsia="標楷體" w:hAnsi="標楷體" w:hint="eastAsia"/>
          <w:sz w:val="28"/>
          <w:szCs w:val="28"/>
        </w:rPr>
        <w:t>診醫師開立的處方用藥，上午診須於當日下午2:00前交本監衛生科，下午診須於當日下午門診時間結束後1小時內交本監人員簽收。</w:t>
      </w:r>
      <w:r w:rsidRPr="00740A23">
        <w:rPr>
          <w:rFonts w:ascii="標楷體" w:eastAsia="標楷體" w:hAnsi="標楷體" w:hint="eastAsia"/>
          <w:sz w:val="28"/>
          <w:szCs w:val="28"/>
        </w:rPr>
        <w:t>收容人如有緊急用藥，合作藥局需於1小時內送達本監</w:t>
      </w:r>
      <w:r w:rsidRPr="00C4478B">
        <w:rPr>
          <w:rFonts w:ascii="新細明體" w:hAnsi="新細明體" w:hint="eastAsia"/>
        </w:rPr>
        <w:t>。</w:t>
      </w:r>
    </w:p>
    <w:p w:rsidR="007E5D74" w:rsidRDefault="007E5D74" w:rsidP="007E5D74">
      <w:pPr>
        <w:snapToGrid w:val="0"/>
        <w:spacing w:line="0" w:lineRule="atLeast"/>
        <w:ind w:leftChars="118" w:left="849" w:hangingChars="202" w:hanging="566"/>
        <w:rPr>
          <w:rFonts w:ascii="標楷體" w:eastAsia="標楷體" w:hAnsi="標楷體" w:cs="標楷體"/>
          <w:color w:val="000000"/>
          <w:kern w:val="0"/>
          <w:sz w:val="28"/>
          <w:szCs w:val="28"/>
        </w:rPr>
      </w:pPr>
      <w:r w:rsidRPr="007E5D74">
        <w:rPr>
          <w:rFonts w:ascii="標楷體" w:eastAsia="標楷體" w:hAnsi="標楷體" w:hint="eastAsia"/>
          <w:sz w:val="28"/>
          <w:szCs w:val="28"/>
        </w:rPr>
        <w:t>(九)</w:t>
      </w:r>
      <w:r>
        <w:rPr>
          <w:rFonts w:ascii="標楷體" w:eastAsia="標楷體" w:hAnsi="標楷體" w:cs="標楷體" w:hint="eastAsia"/>
          <w:color w:val="000000"/>
          <w:kern w:val="0"/>
          <w:sz w:val="28"/>
          <w:szCs w:val="28"/>
        </w:rPr>
        <w:t>讀</w:t>
      </w:r>
      <w:r w:rsidRPr="00740A23">
        <w:rPr>
          <w:rFonts w:ascii="標楷體" w:eastAsia="標楷體" w:hAnsi="標楷體" w:cs="標楷體" w:hint="eastAsia"/>
          <w:color w:val="000000"/>
          <w:kern w:val="0"/>
          <w:sz w:val="28"/>
          <w:szCs w:val="28"/>
        </w:rPr>
        <w:t>卡機、網路、電腦軟硬體等健保相關設備、費用，皆由合作藥局負責，合作藥局需有專人入監負責</w:t>
      </w:r>
      <w:r>
        <w:rPr>
          <w:rFonts w:ascii="標楷體" w:eastAsia="標楷體" w:hAnsi="標楷體" w:cs="標楷體" w:hint="eastAsia"/>
          <w:color w:val="000000"/>
          <w:kern w:val="0"/>
          <w:sz w:val="28"/>
          <w:szCs w:val="28"/>
        </w:rPr>
        <w:t>健保卡</w:t>
      </w:r>
      <w:r w:rsidRPr="00740A23">
        <w:rPr>
          <w:rFonts w:ascii="標楷體" w:eastAsia="標楷體" w:hAnsi="標楷體" w:cs="標楷體" w:hint="eastAsia"/>
          <w:color w:val="000000"/>
          <w:kern w:val="0"/>
          <w:sz w:val="28"/>
          <w:szCs w:val="28"/>
        </w:rPr>
        <w:t>過卡、藥物諮詢等健保相關業務。</w:t>
      </w:r>
    </w:p>
    <w:p w:rsidR="007E5D74" w:rsidRDefault="007E5D74" w:rsidP="007E5D74">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cs="標楷體" w:hint="eastAsia"/>
          <w:color w:val="000000"/>
          <w:kern w:val="0"/>
          <w:sz w:val="28"/>
          <w:szCs w:val="28"/>
        </w:rPr>
        <w:t>(十)</w:t>
      </w:r>
      <w:r>
        <w:rPr>
          <w:rFonts w:ascii="標楷體" w:eastAsia="標楷體" w:hAnsi="標楷體" w:hint="eastAsia"/>
          <w:sz w:val="28"/>
          <w:szCs w:val="28"/>
        </w:rPr>
        <w:t>藥</w:t>
      </w:r>
      <w:r w:rsidRPr="00D90C67">
        <w:rPr>
          <w:rFonts w:ascii="標楷體" w:eastAsia="標楷體" w:hAnsi="標楷體" w:hint="eastAsia"/>
          <w:sz w:val="28"/>
          <w:szCs w:val="28"/>
        </w:rPr>
        <w:t>品部分負擔和自費藥品</w:t>
      </w:r>
      <w:r>
        <w:rPr>
          <w:rFonts w:ascii="標楷體" w:eastAsia="標楷體" w:hAnsi="標楷體" w:hint="eastAsia"/>
          <w:sz w:val="28"/>
          <w:szCs w:val="28"/>
        </w:rPr>
        <w:t>費用</w:t>
      </w:r>
      <w:r w:rsidRPr="00D90C67">
        <w:rPr>
          <w:rFonts w:ascii="標楷體" w:eastAsia="標楷體" w:hAnsi="標楷體" w:hint="eastAsia"/>
          <w:sz w:val="28"/>
          <w:szCs w:val="28"/>
        </w:rPr>
        <w:t>由藥局每日提供名單清冊予本監扣款，及提供健保相關資料以便統計。</w:t>
      </w:r>
    </w:p>
    <w:p w:rsidR="007E5D74" w:rsidRDefault="007E5D74" w:rsidP="007E5D74">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cs="標楷體" w:hint="eastAsia"/>
          <w:color w:val="000000"/>
          <w:kern w:val="0"/>
          <w:sz w:val="28"/>
          <w:szCs w:val="28"/>
        </w:rPr>
        <w:t>(十一)</w:t>
      </w:r>
      <w:r w:rsidRPr="007E5D74">
        <w:rPr>
          <w:rFonts w:ascii="標楷體" w:eastAsia="標楷體" w:hAnsi="標楷體" w:hint="eastAsia"/>
          <w:sz w:val="28"/>
          <w:szCs w:val="28"/>
        </w:rPr>
        <w:t xml:space="preserve"> </w:t>
      </w:r>
      <w:r>
        <w:rPr>
          <w:rFonts w:ascii="標楷體" w:eastAsia="標楷體" w:hAnsi="標楷體" w:hint="eastAsia"/>
          <w:sz w:val="28"/>
          <w:szCs w:val="28"/>
        </w:rPr>
        <w:t>藥</w:t>
      </w:r>
      <w:r w:rsidRPr="007B45E8">
        <w:rPr>
          <w:rFonts w:ascii="標楷體" w:eastAsia="標楷體" w:hAnsi="標楷體" w:hint="eastAsia"/>
          <w:sz w:val="28"/>
          <w:szCs w:val="28"/>
        </w:rPr>
        <w:t>品調劑所衍生之藥物採購費以及執業所得:藥事服務費</w:t>
      </w:r>
      <w:r>
        <w:rPr>
          <w:rFonts w:ascii="標楷體" w:eastAsia="標楷體" w:hAnsi="標楷體" w:hint="eastAsia"/>
          <w:sz w:val="28"/>
          <w:szCs w:val="28"/>
        </w:rPr>
        <w:t>，由</w:t>
      </w:r>
      <w:r w:rsidRPr="007B45E8">
        <w:rPr>
          <w:rFonts w:ascii="標楷體" w:eastAsia="標楷體" w:hAnsi="標楷體" w:hint="eastAsia"/>
          <w:sz w:val="28"/>
          <w:szCs w:val="28"/>
        </w:rPr>
        <w:t>健保</w:t>
      </w:r>
      <w:r>
        <w:rPr>
          <w:rFonts w:ascii="標楷體" w:eastAsia="標楷體" w:hAnsi="標楷體" w:hint="eastAsia"/>
          <w:sz w:val="28"/>
          <w:szCs w:val="28"/>
        </w:rPr>
        <w:t>特約</w:t>
      </w:r>
      <w:r w:rsidRPr="007B45E8">
        <w:rPr>
          <w:rFonts w:ascii="標楷體" w:eastAsia="標楷體" w:hAnsi="標楷體" w:hint="eastAsia"/>
          <w:sz w:val="28"/>
          <w:szCs w:val="28"/>
        </w:rPr>
        <w:t>藥局自行向健保局申報</w:t>
      </w:r>
      <w:r>
        <w:rPr>
          <w:rFonts w:ascii="標楷體" w:eastAsia="標楷體" w:hAnsi="標楷體" w:hint="eastAsia"/>
          <w:sz w:val="28"/>
          <w:szCs w:val="28"/>
        </w:rPr>
        <w:t>。</w:t>
      </w:r>
    </w:p>
    <w:p w:rsidR="007E5D74" w:rsidRDefault="007E5D74" w:rsidP="007E5D74">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hint="eastAsia"/>
          <w:sz w:val="28"/>
          <w:szCs w:val="28"/>
        </w:rPr>
        <w:t>(十二)</w:t>
      </w:r>
      <w:r w:rsidRPr="007E5D74">
        <w:rPr>
          <w:rFonts w:ascii="標楷體" w:eastAsia="標楷體" w:hAnsi="標楷體" w:hint="eastAsia"/>
          <w:sz w:val="28"/>
          <w:szCs w:val="28"/>
        </w:rPr>
        <w:t xml:space="preserve"> </w:t>
      </w:r>
      <w:r>
        <w:rPr>
          <w:rFonts w:ascii="標楷體" w:eastAsia="標楷體" w:hAnsi="標楷體" w:hint="eastAsia"/>
          <w:sz w:val="28"/>
          <w:szCs w:val="28"/>
        </w:rPr>
        <w:t>變</w:t>
      </w:r>
      <w:r w:rsidRPr="002304B8">
        <w:rPr>
          <w:rFonts w:ascii="標楷體" w:eastAsia="標楷體" w:hAnsi="標楷體" w:hint="eastAsia"/>
          <w:sz w:val="28"/>
          <w:szCs w:val="28"/>
        </w:rPr>
        <w:t>更藥局負責人、負責藥師及處方藥品廠牌應以書面告知本監</w:t>
      </w:r>
      <w:r>
        <w:rPr>
          <w:rFonts w:ascii="標楷體" w:eastAsia="標楷體" w:hAnsi="標楷體" w:hint="eastAsia"/>
          <w:sz w:val="28"/>
          <w:szCs w:val="28"/>
        </w:rPr>
        <w:t>。</w:t>
      </w:r>
    </w:p>
    <w:p w:rsidR="007E5D74" w:rsidRDefault="007E5D74" w:rsidP="007E5D74">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hint="eastAsia"/>
          <w:sz w:val="28"/>
          <w:szCs w:val="28"/>
        </w:rPr>
        <w:t>(十三)</w:t>
      </w:r>
      <w:r w:rsidRPr="007E5D74">
        <w:rPr>
          <w:rFonts w:ascii="標楷體" w:eastAsia="標楷體" w:hAnsi="標楷體" w:hint="eastAsia"/>
          <w:sz w:val="28"/>
          <w:szCs w:val="28"/>
        </w:rPr>
        <w:t xml:space="preserve"> </w:t>
      </w:r>
      <w:r>
        <w:rPr>
          <w:rFonts w:ascii="標楷體" w:eastAsia="標楷體" w:hAnsi="標楷體" w:hint="eastAsia"/>
          <w:sz w:val="28"/>
          <w:szCs w:val="28"/>
        </w:rPr>
        <w:t>提供社福公益資源，協助</w:t>
      </w:r>
      <w:r w:rsidRPr="005233BB">
        <w:rPr>
          <w:rFonts w:ascii="標楷體" w:eastAsia="標楷體" w:hAnsi="標楷體" w:hint="eastAsia"/>
          <w:sz w:val="28"/>
          <w:szCs w:val="28"/>
        </w:rPr>
        <w:t>經濟弱勢收容人相關藥品費用。</w:t>
      </w:r>
    </w:p>
    <w:p w:rsidR="002549C7" w:rsidRDefault="007E5D74" w:rsidP="007E5D74">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hint="eastAsia"/>
          <w:sz w:val="28"/>
          <w:szCs w:val="28"/>
        </w:rPr>
        <w:t>(十四)</w:t>
      </w:r>
      <w:r w:rsidR="002549C7" w:rsidRPr="00F3455A">
        <w:rPr>
          <w:rFonts w:ascii="標楷體" w:eastAsia="標楷體" w:hAnsi="標楷體" w:hint="eastAsia"/>
          <w:sz w:val="28"/>
          <w:szCs w:val="28"/>
        </w:rPr>
        <w:t>本案連絡電話：05-</w:t>
      </w:r>
      <w:r w:rsidR="006A1260">
        <w:rPr>
          <w:rFonts w:ascii="標楷體" w:eastAsia="標楷體" w:hAnsi="標楷體" w:hint="eastAsia"/>
          <w:sz w:val="28"/>
          <w:szCs w:val="28"/>
        </w:rPr>
        <w:t>6326361</w:t>
      </w:r>
      <w:r w:rsidR="00181EFF">
        <w:rPr>
          <w:rFonts w:ascii="標楷體" w:eastAsia="標楷體" w:hAnsi="標楷體" w:hint="eastAsia"/>
          <w:sz w:val="28"/>
          <w:szCs w:val="28"/>
        </w:rPr>
        <w:t>(衛生科)</w:t>
      </w:r>
      <w:r w:rsidR="002549C7" w:rsidRPr="00F3455A">
        <w:rPr>
          <w:rFonts w:ascii="標楷體" w:eastAsia="標楷體" w:hAnsi="標楷體" w:hint="eastAsia"/>
          <w:sz w:val="28"/>
          <w:szCs w:val="28"/>
        </w:rPr>
        <w:t>。</w:t>
      </w:r>
    </w:p>
    <w:p w:rsidR="00D05CE1" w:rsidRDefault="00D05CE1" w:rsidP="00D05CE1">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hint="eastAsia"/>
          <w:sz w:val="28"/>
          <w:szCs w:val="28"/>
        </w:rPr>
        <w:t>(十五)</w:t>
      </w:r>
      <w:r w:rsidRPr="00981613">
        <w:rPr>
          <w:rFonts w:ascii="標楷體" w:eastAsia="標楷體" w:hAnsi="標楷體" w:hint="eastAsia"/>
          <w:sz w:val="28"/>
          <w:szCs w:val="28"/>
          <w:u w:val="single"/>
        </w:rPr>
        <w:t>本案截止收件日期104年12月17日</w:t>
      </w:r>
      <w:r w:rsidR="00384B33">
        <w:rPr>
          <w:rFonts w:ascii="標楷體" w:eastAsia="標楷體" w:hAnsi="標楷體" w:hint="eastAsia"/>
          <w:sz w:val="28"/>
          <w:szCs w:val="28"/>
          <w:u w:val="single"/>
        </w:rPr>
        <w:t>17時00分</w:t>
      </w:r>
      <w:bookmarkStart w:id="0" w:name="_GoBack"/>
      <w:bookmarkEnd w:id="0"/>
      <w:r>
        <w:rPr>
          <w:rFonts w:ascii="標楷體" w:eastAsia="標楷體" w:hAnsi="標楷體" w:hint="eastAsia"/>
          <w:sz w:val="28"/>
          <w:szCs w:val="28"/>
        </w:rPr>
        <w:t>。</w:t>
      </w:r>
    </w:p>
    <w:p w:rsidR="0042101A" w:rsidRDefault="0042101A" w:rsidP="0042101A">
      <w:pPr>
        <w:snapToGrid w:val="0"/>
        <w:spacing w:line="0" w:lineRule="atLeast"/>
        <w:ind w:leftChars="118" w:left="849" w:hangingChars="202" w:hanging="566"/>
        <w:rPr>
          <w:rFonts w:ascii="標楷體" w:eastAsia="標楷體" w:hAnsi="標楷體"/>
          <w:sz w:val="28"/>
          <w:szCs w:val="28"/>
        </w:rPr>
      </w:pPr>
      <w:r>
        <w:rPr>
          <w:rFonts w:ascii="標楷體" w:eastAsia="標楷體" w:hAnsi="標楷體" w:hint="eastAsia"/>
          <w:sz w:val="28"/>
          <w:szCs w:val="28"/>
        </w:rPr>
        <w:t>(十六)</w:t>
      </w:r>
      <w:r w:rsidRPr="0042101A">
        <w:rPr>
          <w:rFonts w:ascii="標楷體" w:eastAsia="標楷體" w:hAnsi="標楷體" w:hint="eastAsia"/>
          <w:sz w:val="28"/>
          <w:szCs w:val="28"/>
          <w:u w:val="single"/>
        </w:rPr>
        <w:t>評選日期104年12月18日15時00分</w:t>
      </w:r>
      <w:r>
        <w:rPr>
          <w:rFonts w:ascii="標楷體" w:eastAsia="標楷體" w:hAnsi="標楷體" w:hint="eastAsia"/>
          <w:sz w:val="28"/>
          <w:szCs w:val="28"/>
        </w:rPr>
        <w:t>。</w:t>
      </w:r>
    </w:p>
    <w:p w:rsidR="0042101A" w:rsidRPr="0042101A" w:rsidRDefault="0042101A" w:rsidP="00D05CE1">
      <w:pPr>
        <w:snapToGrid w:val="0"/>
        <w:spacing w:line="0" w:lineRule="atLeast"/>
        <w:ind w:leftChars="118" w:left="849" w:hangingChars="202" w:hanging="566"/>
        <w:rPr>
          <w:rFonts w:ascii="標楷體" w:eastAsia="標楷體" w:hAnsi="標楷體"/>
          <w:sz w:val="28"/>
          <w:szCs w:val="28"/>
        </w:rPr>
      </w:pPr>
    </w:p>
    <w:p w:rsidR="00D05CE1" w:rsidRPr="00D05CE1" w:rsidRDefault="00D05CE1" w:rsidP="007E5D74">
      <w:pPr>
        <w:snapToGrid w:val="0"/>
        <w:spacing w:line="0" w:lineRule="atLeast"/>
        <w:ind w:leftChars="118" w:left="849" w:hangingChars="202" w:hanging="566"/>
        <w:rPr>
          <w:rFonts w:ascii="標楷體" w:eastAsia="標楷體" w:hAnsi="標楷體"/>
          <w:sz w:val="28"/>
          <w:szCs w:val="28"/>
        </w:rPr>
      </w:pPr>
    </w:p>
    <w:p w:rsidR="00FE3FB1" w:rsidRPr="00FE3FB1" w:rsidRDefault="00FE3FB1" w:rsidP="00FE3FB1">
      <w:pPr>
        <w:jc w:val="center"/>
        <w:rPr>
          <w:rFonts w:ascii="標楷體" w:eastAsia="標楷體" w:hAnsi="標楷體"/>
          <w:b/>
          <w:sz w:val="28"/>
          <w:szCs w:val="28"/>
        </w:rPr>
      </w:pPr>
      <w:r>
        <w:rPr>
          <w:rFonts w:ascii="標楷體" w:eastAsia="標楷體" w:hAnsi="標楷體"/>
          <w:sz w:val="28"/>
          <w:szCs w:val="28"/>
        </w:rPr>
        <w:br w:type="page"/>
      </w:r>
      <w:r w:rsidRPr="00FE3FB1">
        <w:rPr>
          <w:rFonts w:ascii="標楷體" w:eastAsia="標楷體" w:hAnsi="標楷體" w:hint="eastAsia"/>
          <w:b/>
          <w:sz w:val="28"/>
          <w:szCs w:val="28"/>
        </w:rPr>
        <w:lastRenderedPageBreak/>
        <w:t>法務部矯正署雲林監獄健保藥品調劑特約藥局遴選案評分表</w:t>
      </w:r>
    </w:p>
    <w:p w:rsidR="00FE3FB1" w:rsidRDefault="00FE3FB1" w:rsidP="00FE3FB1">
      <w:pPr>
        <w:rPr>
          <w:rFonts w:ascii="標楷體" w:eastAsia="標楷體" w:hAnsi="標楷體"/>
        </w:rPr>
      </w:pPr>
      <w:r>
        <w:rPr>
          <w:rFonts w:ascii="標楷體" w:eastAsia="標楷體" w:hAnsi="標楷體" w:hint="eastAsia"/>
          <w:sz w:val="28"/>
          <w:szCs w:val="28"/>
        </w:rPr>
        <w:t xml:space="preserve">                                            </w:t>
      </w:r>
      <w:r w:rsidRPr="00D9502D">
        <w:rPr>
          <w:rFonts w:ascii="標楷體" w:eastAsia="標楷體" w:hAnsi="標楷體" w:hint="eastAsia"/>
        </w:rPr>
        <w:t>評選日期：</w:t>
      </w:r>
      <w:r>
        <w:rPr>
          <w:rFonts w:ascii="標楷體" w:eastAsia="標楷體" w:hAnsi="標楷體" w:hint="eastAsia"/>
        </w:rPr>
        <w:t>104</w:t>
      </w:r>
      <w:r w:rsidRPr="00D9502D">
        <w:rPr>
          <w:rFonts w:ascii="標楷體" w:eastAsia="標楷體" w:hAnsi="標楷體" w:hint="eastAsia"/>
        </w:rPr>
        <w:t>年</w:t>
      </w:r>
      <w:r>
        <w:rPr>
          <w:rFonts w:ascii="標楷體" w:eastAsia="標楷體" w:hAnsi="標楷體" w:hint="eastAsia"/>
        </w:rPr>
        <w:t>12</w:t>
      </w:r>
      <w:r w:rsidRPr="00D9502D">
        <w:rPr>
          <w:rFonts w:ascii="標楷體" w:eastAsia="標楷體" w:hAnsi="標楷體" w:hint="eastAsia"/>
        </w:rPr>
        <w:t>月</w:t>
      </w:r>
      <w:r>
        <w:rPr>
          <w:rFonts w:ascii="標楷體" w:eastAsia="標楷體" w:hAnsi="標楷體" w:hint="eastAsia"/>
        </w:rPr>
        <w:t>18</w:t>
      </w:r>
      <w:r w:rsidRPr="00D9502D">
        <w:rPr>
          <w:rFonts w:ascii="標楷體" w:eastAsia="標楷體" w:hAnsi="標楷體" w:hint="eastAsia"/>
        </w:rPr>
        <w:t>日</w:t>
      </w: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1418"/>
        <w:gridCol w:w="1788"/>
      </w:tblGrid>
      <w:tr w:rsidR="00FE3FB1" w:rsidRPr="00D9502D" w:rsidTr="00895B6C">
        <w:tc>
          <w:tcPr>
            <w:tcW w:w="9126" w:type="dxa"/>
            <w:gridSpan w:val="3"/>
          </w:tcPr>
          <w:p w:rsidR="00FE3FB1" w:rsidRPr="001D2099" w:rsidRDefault="00FE3FB1" w:rsidP="00895B6C">
            <w:pPr>
              <w:rPr>
                <w:rFonts w:ascii="標楷體" w:eastAsia="標楷體" w:hAnsi="標楷體"/>
                <w:sz w:val="28"/>
                <w:szCs w:val="28"/>
              </w:rPr>
            </w:pPr>
            <w:r w:rsidRPr="001D2099">
              <w:rPr>
                <w:rFonts w:ascii="標楷體" w:eastAsia="標楷體" w:hAnsi="標楷體" w:hint="eastAsia"/>
                <w:sz w:val="28"/>
                <w:szCs w:val="28"/>
              </w:rPr>
              <w:t>評選健保特約藥局名稱：</w:t>
            </w:r>
          </w:p>
        </w:tc>
      </w:tr>
      <w:tr w:rsidR="00FE3FB1" w:rsidRPr="00D9502D" w:rsidTr="00895B6C">
        <w:tc>
          <w:tcPr>
            <w:tcW w:w="5920" w:type="dxa"/>
          </w:tcPr>
          <w:p w:rsidR="00FE3FB1" w:rsidRPr="00D9502D" w:rsidRDefault="00FE3FB1" w:rsidP="00895B6C">
            <w:pPr>
              <w:jc w:val="center"/>
              <w:rPr>
                <w:rFonts w:ascii="標楷體" w:eastAsia="標楷體" w:hAnsi="標楷體"/>
              </w:rPr>
            </w:pPr>
            <w:r w:rsidRPr="00D9502D">
              <w:rPr>
                <w:rFonts w:ascii="標楷體" w:eastAsia="標楷體" w:hAnsi="標楷體" w:hint="eastAsia"/>
              </w:rPr>
              <w:t>評  選  項  目</w:t>
            </w:r>
          </w:p>
        </w:tc>
        <w:tc>
          <w:tcPr>
            <w:tcW w:w="1418" w:type="dxa"/>
          </w:tcPr>
          <w:p w:rsidR="00FE3FB1" w:rsidRPr="00D9502D" w:rsidRDefault="00FE3FB1" w:rsidP="00895B6C">
            <w:pPr>
              <w:jc w:val="center"/>
              <w:rPr>
                <w:rFonts w:ascii="標楷體" w:eastAsia="標楷體" w:hAnsi="標楷體"/>
              </w:rPr>
            </w:pPr>
            <w:r w:rsidRPr="00D9502D">
              <w:rPr>
                <w:rFonts w:ascii="標楷體" w:eastAsia="標楷體" w:hAnsi="標楷體" w:hint="eastAsia"/>
              </w:rPr>
              <w:t>配  分</w:t>
            </w:r>
          </w:p>
        </w:tc>
        <w:tc>
          <w:tcPr>
            <w:tcW w:w="1788" w:type="dxa"/>
          </w:tcPr>
          <w:p w:rsidR="00FE3FB1" w:rsidRPr="00D9502D" w:rsidRDefault="00FE3FB1" w:rsidP="00895B6C">
            <w:pPr>
              <w:rPr>
                <w:rFonts w:ascii="標楷體" w:eastAsia="標楷體" w:hAnsi="標楷體"/>
              </w:rPr>
            </w:pPr>
            <w:r>
              <w:rPr>
                <w:rFonts w:ascii="標楷體" w:eastAsia="標楷體" w:hAnsi="標楷體" w:hint="eastAsia"/>
              </w:rPr>
              <w:t xml:space="preserve"> </w:t>
            </w:r>
            <w:r w:rsidRPr="00D9502D">
              <w:rPr>
                <w:rFonts w:ascii="標楷體" w:eastAsia="標楷體" w:hAnsi="標楷體" w:hint="eastAsia"/>
              </w:rPr>
              <w:t>評審項目得分</w:t>
            </w:r>
          </w:p>
        </w:tc>
      </w:tr>
      <w:tr w:rsidR="00FE3FB1" w:rsidRPr="00D9502D" w:rsidTr="00895B6C">
        <w:tc>
          <w:tcPr>
            <w:tcW w:w="5920" w:type="dxa"/>
          </w:tcPr>
          <w:p w:rsidR="00FE3FB1" w:rsidRPr="00D9502D" w:rsidRDefault="00FE3FB1" w:rsidP="00895B6C">
            <w:pPr>
              <w:rPr>
                <w:rFonts w:ascii="標楷體" w:eastAsia="標楷體" w:hAnsi="標楷體"/>
              </w:rPr>
            </w:pPr>
            <w:r w:rsidRPr="00D9502D">
              <w:rPr>
                <w:rFonts w:ascii="標楷體" w:eastAsia="標楷體" w:hAnsi="標楷體" w:hint="eastAsia"/>
              </w:rPr>
              <w:t>一、接收處方後調劑之藥品，符合本監承作醫療院所用藥原則、健保法規及優良藥品調劑作業規範等相關規範。</w:t>
            </w:r>
          </w:p>
        </w:tc>
        <w:tc>
          <w:tcPr>
            <w:tcW w:w="1418" w:type="dxa"/>
          </w:tcPr>
          <w:p w:rsidR="00FE3FB1" w:rsidRPr="00D9502D" w:rsidRDefault="00FE3FB1" w:rsidP="00895B6C">
            <w:pPr>
              <w:jc w:val="center"/>
              <w:rPr>
                <w:rFonts w:ascii="標楷體" w:eastAsia="標楷體" w:hAnsi="標楷體"/>
              </w:rPr>
            </w:pPr>
            <w:r w:rsidRPr="00D9502D">
              <w:rPr>
                <w:rFonts w:ascii="標楷體" w:eastAsia="標楷體" w:hAnsi="標楷體" w:hint="eastAsia"/>
              </w:rPr>
              <w:t>最高</w:t>
            </w:r>
            <w:r>
              <w:rPr>
                <w:rFonts w:ascii="標楷體" w:eastAsia="標楷體" w:hAnsi="標楷體" w:hint="eastAsia"/>
              </w:rPr>
              <w:t>10</w:t>
            </w:r>
            <w:r w:rsidRPr="00D9502D">
              <w:rPr>
                <w:rFonts w:ascii="標楷體" w:eastAsia="標楷體" w:hAnsi="標楷體" w:hint="eastAsia"/>
              </w:rPr>
              <w:t>分</w:t>
            </w:r>
          </w:p>
          <w:p w:rsidR="00FE3FB1" w:rsidRPr="00D9502D" w:rsidRDefault="00FE3FB1" w:rsidP="00895B6C">
            <w:pPr>
              <w:jc w:val="center"/>
              <w:rPr>
                <w:rFonts w:ascii="標楷體" w:eastAsia="標楷體" w:hAnsi="標楷體"/>
              </w:rPr>
            </w:pPr>
            <w:r>
              <w:rPr>
                <w:rFonts w:ascii="標楷體" w:eastAsia="標楷體" w:hAnsi="標楷體" w:hint="eastAsia"/>
              </w:rPr>
              <w:t>(10</w:t>
            </w:r>
            <w:r w:rsidRPr="00D9502D">
              <w:rPr>
                <w:rFonts w:ascii="標楷體" w:eastAsia="標楷體" w:hAnsi="標楷體" w:hint="eastAsia"/>
              </w:rPr>
              <w:t>%)</w:t>
            </w:r>
          </w:p>
        </w:tc>
        <w:tc>
          <w:tcPr>
            <w:tcW w:w="1788" w:type="dxa"/>
          </w:tcPr>
          <w:p w:rsidR="00FE3FB1" w:rsidRPr="00D9502D" w:rsidRDefault="00FE3FB1" w:rsidP="00895B6C">
            <w:pPr>
              <w:jc w:val="center"/>
              <w:rPr>
                <w:rFonts w:ascii="標楷體" w:eastAsia="標楷體" w:hAnsi="標楷體"/>
              </w:rPr>
            </w:pPr>
          </w:p>
        </w:tc>
      </w:tr>
      <w:tr w:rsidR="00FE3FB1" w:rsidRPr="00D9502D" w:rsidTr="00895B6C">
        <w:tc>
          <w:tcPr>
            <w:tcW w:w="5920" w:type="dxa"/>
          </w:tcPr>
          <w:p w:rsidR="00FE3FB1" w:rsidRPr="00D9502D" w:rsidRDefault="00FE3FB1" w:rsidP="00895B6C">
            <w:pPr>
              <w:autoSpaceDE w:val="0"/>
              <w:autoSpaceDN w:val="0"/>
              <w:adjustRightInd w:val="0"/>
              <w:rPr>
                <w:rFonts w:ascii="標楷體" w:eastAsia="標楷體" w:hAnsi="標楷體" w:cs="標楷體"/>
                <w:color w:val="000000"/>
                <w:kern w:val="0"/>
              </w:rPr>
            </w:pPr>
            <w:r w:rsidRPr="00D9502D">
              <w:rPr>
                <w:rFonts w:ascii="標楷體" w:eastAsia="標楷體" w:hAnsi="標楷體" w:cs="標楷體" w:hint="eastAsia"/>
                <w:color w:val="000000"/>
                <w:kern w:val="0"/>
              </w:rPr>
              <w:t>二、</w:t>
            </w:r>
            <w:r>
              <w:rPr>
                <w:rFonts w:ascii="標楷體" w:eastAsia="標楷體" w:hAnsi="標楷體" w:cs="標楷體" w:hint="eastAsia"/>
                <w:color w:val="000000"/>
                <w:kern w:val="0"/>
              </w:rPr>
              <w:t>調劑藥品以</w:t>
            </w:r>
            <w:r w:rsidRPr="00D9502D">
              <w:rPr>
                <w:rFonts w:ascii="標楷體" w:eastAsia="標楷體" w:hAnsi="標楷體" w:cs="標楷體" w:hint="eastAsia"/>
                <w:color w:val="000000"/>
                <w:kern w:val="0"/>
              </w:rPr>
              <w:t>分裝成餐包，並於餐包上載明：姓名、呼號、所屬場舍單位、藥品名稱 、劑量、服藥方式、服用時間、總天數、管制藥品需加註「管」字。</w:t>
            </w:r>
          </w:p>
        </w:tc>
        <w:tc>
          <w:tcPr>
            <w:tcW w:w="1418" w:type="dxa"/>
          </w:tcPr>
          <w:p w:rsidR="00FE3FB1" w:rsidRPr="00D9502D" w:rsidRDefault="00FE3FB1" w:rsidP="00895B6C">
            <w:pPr>
              <w:jc w:val="center"/>
              <w:rPr>
                <w:rFonts w:ascii="標楷體" w:eastAsia="標楷體" w:hAnsi="標楷體"/>
              </w:rPr>
            </w:pPr>
            <w:r w:rsidRPr="00D9502D">
              <w:rPr>
                <w:rFonts w:ascii="標楷體" w:eastAsia="標楷體" w:hAnsi="標楷體" w:hint="eastAsia"/>
              </w:rPr>
              <w:t>最高</w:t>
            </w:r>
            <w:r>
              <w:rPr>
                <w:rFonts w:ascii="標楷體" w:eastAsia="標楷體" w:hAnsi="標楷體" w:hint="eastAsia"/>
              </w:rPr>
              <w:t>15</w:t>
            </w:r>
            <w:r w:rsidRPr="00D9502D">
              <w:rPr>
                <w:rFonts w:ascii="標楷體" w:eastAsia="標楷體" w:hAnsi="標楷體" w:hint="eastAsia"/>
              </w:rPr>
              <w:t>分</w:t>
            </w:r>
          </w:p>
          <w:p w:rsidR="00FE3FB1" w:rsidRPr="00D9502D" w:rsidRDefault="00FE3FB1" w:rsidP="00895B6C">
            <w:pPr>
              <w:jc w:val="center"/>
              <w:rPr>
                <w:rFonts w:ascii="標楷體" w:eastAsia="標楷體" w:hAnsi="標楷體"/>
              </w:rPr>
            </w:pPr>
            <w:r>
              <w:rPr>
                <w:rFonts w:ascii="標楷體" w:eastAsia="標楷體" w:hAnsi="標楷體" w:hint="eastAsia"/>
              </w:rPr>
              <w:t>(15</w:t>
            </w:r>
            <w:r w:rsidRPr="00D9502D">
              <w:rPr>
                <w:rFonts w:ascii="標楷體" w:eastAsia="標楷體" w:hAnsi="標楷體" w:hint="eastAsia"/>
              </w:rPr>
              <w:t>%)</w:t>
            </w:r>
          </w:p>
        </w:tc>
        <w:tc>
          <w:tcPr>
            <w:tcW w:w="1788" w:type="dxa"/>
          </w:tcPr>
          <w:p w:rsidR="00FE3FB1" w:rsidRPr="00D9502D" w:rsidRDefault="00FE3FB1" w:rsidP="00895B6C">
            <w:pPr>
              <w:jc w:val="center"/>
              <w:rPr>
                <w:rFonts w:ascii="標楷體" w:eastAsia="標楷體" w:hAnsi="標楷體"/>
              </w:rPr>
            </w:pPr>
          </w:p>
        </w:tc>
      </w:tr>
      <w:tr w:rsidR="00FE3FB1" w:rsidRPr="00D9502D" w:rsidTr="00895B6C">
        <w:tc>
          <w:tcPr>
            <w:tcW w:w="5920" w:type="dxa"/>
          </w:tcPr>
          <w:p w:rsidR="00FE3FB1" w:rsidRPr="00D9502D" w:rsidRDefault="00FE3FB1" w:rsidP="00895B6C">
            <w:pPr>
              <w:autoSpaceDE w:val="0"/>
              <w:autoSpaceDN w:val="0"/>
              <w:adjustRightInd w:val="0"/>
              <w:rPr>
                <w:rFonts w:ascii="標楷體" w:eastAsia="標楷體" w:hAnsi="標楷體" w:cs="標楷體"/>
                <w:color w:val="000000"/>
                <w:kern w:val="0"/>
              </w:rPr>
            </w:pPr>
            <w:r w:rsidRPr="00D9502D">
              <w:rPr>
                <w:rFonts w:ascii="標楷體" w:eastAsia="標楷體" w:hAnsi="標楷體" w:cs="標楷體" w:hint="eastAsia"/>
                <w:color w:val="000000"/>
                <w:kern w:val="0"/>
              </w:rPr>
              <w:t>三、</w:t>
            </w:r>
            <w:r>
              <w:rPr>
                <w:rFonts w:ascii="標楷體" w:eastAsia="標楷體" w:hAnsi="標楷體" w:cs="標楷體" w:hint="eastAsia"/>
                <w:color w:val="000000"/>
                <w:kern w:val="0"/>
              </w:rPr>
              <w:t>外藥袋除依健保相關規定列印外，</w:t>
            </w:r>
            <w:r w:rsidRPr="00D9502D">
              <w:rPr>
                <w:rFonts w:ascii="標楷體" w:eastAsia="標楷體" w:hAnsi="標楷體" w:cs="標楷體" w:hint="eastAsia"/>
                <w:color w:val="000000"/>
                <w:kern w:val="0"/>
              </w:rPr>
              <w:t>明確標明收容人姓名、編號、所屬場舍單位、管制藥品需加註「管」字。</w:t>
            </w:r>
          </w:p>
        </w:tc>
        <w:tc>
          <w:tcPr>
            <w:tcW w:w="1418" w:type="dxa"/>
          </w:tcPr>
          <w:p w:rsidR="00FE3FB1" w:rsidRPr="00D9502D" w:rsidRDefault="00FE3FB1" w:rsidP="00895B6C">
            <w:pPr>
              <w:jc w:val="center"/>
              <w:rPr>
                <w:rFonts w:ascii="標楷體" w:eastAsia="標楷體" w:hAnsi="標楷體"/>
              </w:rPr>
            </w:pPr>
            <w:r w:rsidRPr="00D9502D">
              <w:rPr>
                <w:rFonts w:ascii="標楷體" w:eastAsia="標楷體" w:hAnsi="標楷體" w:hint="eastAsia"/>
              </w:rPr>
              <w:t>最高10分</w:t>
            </w:r>
          </w:p>
          <w:p w:rsidR="00FE3FB1" w:rsidRPr="00D9502D" w:rsidRDefault="00FE3FB1" w:rsidP="00895B6C">
            <w:pPr>
              <w:jc w:val="center"/>
              <w:rPr>
                <w:rFonts w:ascii="標楷體" w:eastAsia="標楷體" w:hAnsi="標楷體"/>
              </w:rPr>
            </w:pPr>
            <w:r w:rsidRPr="00D9502D">
              <w:rPr>
                <w:rFonts w:ascii="標楷體" w:eastAsia="標楷體" w:hAnsi="標楷體" w:hint="eastAsia"/>
              </w:rPr>
              <w:t>(10%)</w:t>
            </w:r>
          </w:p>
        </w:tc>
        <w:tc>
          <w:tcPr>
            <w:tcW w:w="1788" w:type="dxa"/>
          </w:tcPr>
          <w:p w:rsidR="00FE3FB1" w:rsidRPr="00D9502D" w:rsidRDefault="00FE3FB1" w:rsidP="00895B6C">
            <w:pPr>
              <w:jc w:val="center"/>
              <w:rPr>
                <w:rFonts w:ascii="標楷體" w:eastAsia="標楷體" w:hAnsi="標楷體"/>
              </w:rPr>
            </w:pPr>
          </w:p>
        </w:tc>
      </w:tr>
      <w:tr w:rsidR="00FE3FB1" w:rsidRPr="00D9502D" w:rsidTr="00895B6C">
        <w:tc>
          <w:tcPr>
            <w:tcW w:w="5920" w:type="dxa"/>
          </w:tcPr>
          <w:p w:rsidR="00FE3FB1" w:rsidRPr="00D9502D" w:rsidRDefault="00FE3FB1" w:rsidP="00895B6C">
            <w:pPr>
              <w:rPr>
                <w:rFonts w:ascii="標楷體" w:eastAsia="標楷體" w:hAnsi="標楷體"/>
              </w:rPr>
            </w:pPr>
            <w:r w:rsidRPr="00D9502D">
              <w:rPr>
                <w:rFonts w:ascii="標楷體" w:eastAsia="標楷體" w:hAnsi="標楷體" w:hint="eastAsia"/>
              </w:rPr>
              <w:t>四、</w:t>
            </w:r>
            <w:r>
              <w:rPr>
                <w:rFonts w:ascii="標楷體" w:eastAsia="標楷體" w:hAnsi="標楷體" w:hint="eastAsia"/>
              </w:rPr>
              <w:t>調劑完成</w:t>
            </w:r>
            <w:r w:rsidRPr="00D9502D">
              <w:rPr>
                <w:rFonts w:ascii="標楷體" w:eastAsia="標楷體" w:hAnsi="標楷體" w:hint="eastAsia"/>
              </w:rPr>
              <w:t>藥品</w:t>
            </w:r>
            <w:r>
              <w:rPr>
                <w:rFonts w:ascii="標楷體" w:eastAsia="標楷體" w:hAnsi="標楷體" w:hint="eastAsia"/>
              </w:rPr>
              <w:t>，</w:t>
            </w:r>
            <w:r w:rsidRPr="00D9502D">
              <w:rPr>
                <w:rFonts w:ascii="標楷體" w:eastAsia="標楷體" w:hAnsi="標楷體" w:hint="eastAsia"/>
              </w:rPr>
              <w:t>依所屬場舍單位分類放置，並確認收容人身分、各場舍單位人數後， 上午診需於當天14:00前交付，下午診於17：30前交付；收容人如有緊急用藥，合作藥局需於1小時內送達本監。</w:t>
            </w:r>
          </w:p>
        </w:tc>
        <w:tc>
          <w:tcPr>
            <w:tcW w:w="1418" w:type="dxa"/>
          </w:tcPr>
          <w:p w:rsidR="00FE3FB1" w:rsidRPr="00D9502D" w:rsidRDefault="00FE3FB1" w:rsidP="00895B6C">
            <w:pPr>
              <w:jc w:val="center"/>
              <w:rPr>
                <w:rFonts w:ascii="標楷體" w:eastAsia="標楷體" w:hAnsi="標楷體"/>
              </w:rPr>
            </w:pPr>
            <w:r w:rsidRPr="00D9502D">
              <w:rPr>
                <w:rFonts w:ascii="標楷體" w:eastAsia="標楷體" w:hAnsi="標楷體" w:hint="eastAsia"/>
              </w:rPr>
              <w:t>最高15分</w:t>
            </w:r>
          </w:p>
          <w:p w:rsidR="00FE3FB1" w:rsidRPr="00D9502D" w:rsidRDefault="00FE3FB1" w:rsidP="00895B6C">
            <w:pPr>
              <w:jc w:val="center"/>
              <w:rPr>
                <w:rFonts w:ascii="標楷體" w:eastAsia="標楷體" w:hAnsi="標楷體"/>
              </w:rPr>
            </w:pPr>
            <w:r w:rsidRPr="00D9502D">
              <w:rPr>
                <w:rFonts w:ascii="標楷體" w:eastAsia="標楷體" w:hAnsi="標楷體" w:hint="eastAsia"/>
              </w:rPr>
              <w:t>(15%)</w:t>
            </w:r>
          </w:p>
        </w:tc>
        <w:tc>
          <w:tcPr>
            <w:tcW w:w="1788" w:type="dxa"/>
          </w:tcPr>
          <w:p w:rsidR="00FE3FB1" w:rsidRPr="00D9502D" w:rsidRDefault="00FE3FB1" w:rsidP="00895B6C">
            <w:pPr>
              <w:jc w:val="center"/>
              <w:rPr>
                <w:rFonts w:ascii="標楷體" w:eastAsia="標楷體" w:hAnsi="標楷體"/>
              </w:rPr>
            </w:pPr>
          </w:p>
        </w:tc>
      </w:tr>
      <w:tr w:rsidR="00FE3FB1" w:rsidRPr="00D9502D" w:rsidTr="00895B6C">
        <w:tc>
          <w:tcPr>
            <w:tcW w:w="5920" w:type="dxa"/>
          </w:tcPr>
          <w:p w:rsidR="00FE3FB1" w:rsidRPr="00D9502D" w:rsidRDefault="00FE3FB1" w:rsidP="00895B6C">
            <w:pPr>
              <w:autoSpaceDE w:val="0"/>
              <w:autoSpaceDN w:val="0"/>
              <w:adjustRightInd w:val="0"/>
              <w:rPr>
                <w:rFonts w:ascii="標楷體" w:eastAsia="標楷體" w:hAnsi="標楷體" w:cs="標楷體"/>
                <w:color w:val="000000"/>
                <w:kern w:val="0"/>
              </w:rPr>
            </w:pPr>
            <w:r w:rsidRPr="00D9502D">
              <w:rPr>
                <w:rFonts w:ascii="標楷體" w:eastAsia="標楷體" w:hAnsi="標楷體" w:cs="標楷體" w:hint="eastAsia"/>
                <w:color w:val="000000"/>
                <w:kern w:val="0"/>
              </w:rPr>
              <w:t>五、合作藥局需有專人入監負責過卡、藥物諮詢等健保相關業務</w:t>
            </w:r>
            <w:r>
              <w:rPr>
                <w:rFonts w:ascii="標楷體" w:eastAsia="標楷體" w:hAnsi="標楷體" w:cs="標楷體" w:hint="eastAsia"/>
                <w:color w:val="000000"/>
                <w:kern w:val="0"/>
              </w:rPr>
              <w:t>；讀卡機、網路及電腦軟硬體等健保相關設備、費用，由合作藥局負責</w:t>
            </w:r>
            <w:r w:rsidRPr="00D9502D">
              <w:rPr>
                <w:rFonts w:ascii="標楷體" w:eastAsia="標楷體" w:hAnsi="標楷體" w:cs="標楷體" w:hint="eastAsia"/>
                <w:color w:val="000000"/>
                <w:kern w:val="0"/>
              </w:rPr>
              <w:t>。</w:t>
            </w:r>
          </w:p>
        </w:tc>
        <w:tc>
          <w:tcPr>
            <w:tcW w:w="1418" w:type="dxa"/>
          </w:tcPr>
          <w:p w:rsidR="00FE3FB1" w:rsidRPr="00D9502D" w:rsidRDefault="00FE3FB1" w:rsidP="00895B6C">
            <w:pPr>
              <w:jc w:val="center"/>
              <w:rPr>
                <w:rFonts w:ascii="標楷體" w:eastAsia="標楷體" w:hAnsi="標楷體"/>
              </w:rPr>
            </w:pPr>
            <w:r w:rsidRPr="00D9502D">
              <w:rPr>
                <w:rFonts w:ascii="標楷體" w:eastAsia="標楷體" w:hAnsi="標楷體" w:hint="eastAsia"/>
              </w:rPr>
              <w:t>最高</w:t>
            </w:r>
            <w:r>
              <w:rPr>
                <w:rFonts w:ascii="標楷體" w:eastAsia="標楷體" w:hAnsi="標楷體" w:hint="eastAsia"/>
              </w:rPr>
              <w:t>15</w:t>
            </w:r>
            <w:r w:rsidRPr="00D9502D">
              <w:rPr>
                <w:rFonts w:ascii="標楷體" w:eastAsia="標楷體" w:hAnsi="標楷體" w:hint="eastAsia"/>
              </w:rPr>
              <w:t>分</w:t>
            </w:r>
          </w:p>
          <w:p w:rsidR="00FE3FB1" w:rsidRPr="00D9502D" w:rsidRDefault="00FE3FB1" w:rsidP="00895B6C">
            <w:pPr>
              <w:jc w:val="center"/>
              <w:rPr>
                <w:rFonts w:ascii="標楷體" w:eastAsia="標楷體" w:hAnsi="標楷體"/>
              </w:rPr>
            </w:pPr>
            <w:r>
              <w:rPr>
                <w:rFonts w:ascii="標楷體" w:eastAsia="標楷體" w:hAnsi="標楷體" w:hint="eastAsia"/>
              </w:rPr>
              <w:t>(15</w:t>
            </w:r>
            <w:r w:rsidRPr="00D9502D">
              <w:rPr>
                <w:rFonts w:ascii="標楷體" w:eastAsia="標楷體" w:hAnsi="標楷體" w:hint="eastAsia"/>
              </w:rPr>
              <w:t>%)</w:t>
            </w:r>
          </w:p>
        </w:tc>
        <w:tc>
          <w:tcPr>
            <w:tcW w:w="1788" w:type="dxa"/>
          </w:tcPr>
          <w:p w:rsidR="00FE3FB1" w:rsidRPr="00D9502D" w:rsidRDefault="00FE3FB1" w:rsidP="00895B6C">
            <w:pPr>
              <w:jc w:val="center"/>
              <w:rPr>
                <w:rFonts w:ascii="標楷體" w:eastAsia="標楷體" w:hAnsi="標楷體"/>
              </w:rPr>
            </w:pPr>
          </w:p>
        </w:tc>
      </w:tr>
      <w:tr w:rsidR="00FE3FB1" w:rsidRPr="00D9502D" w:rsidTr="00895B6C">
        <w:tc>
          <w:tcPr>
            <w:tcW w:w="5920" w:type="dxa"/>
          </w:tcPr>
          <w:p w:rsidR="00FE3FB1" w:rsidRPr="00D9502D" w:rsidRDefault="00FE3FB1" w:rsidP="00895B6C">
            <w:pPr>
              <w:rPr>
                <w:rFonts w:ascii="標楷體" w:eastAsia="標楷體" w:hAnsi="標楷體"/>
              </w:rPr>
            </w:pPr>
            <w:r w:rsidRPr="00D9502D">
              <w:rPr>
                <w:rFonts w:ascii="標楷體" w:eastAsia="標楷體" w:hAnsi="標楷體" w:hint="eastAsia"/>
              </w:rPr>
              <w:t>六、藥品部分負擔及自費藥品，</w:t>
            </w:r>
            <w:r>
              <w:rPr>
                <w:rFonts w:ascii="標楷體" w:eastAsia="標楷體" w:hAnsi="標楷體" w:hint="eastAsia"/>
              </w:rPr>
              <w:t>由藥局每日提供名單清冊予本監</w:t>
            </w:r>
            <w:r w:rsidRPr="00D9502D">
              <w:rPr>
                <w:rFonts w:ascii="標楷體" w:eastAsia="標楷體" w:hAnsi="標楷體" w:hint="eastAsia"/>
              </w:rPr>
              <w:t>扣款，及必要時提供健保相關資料以便統計。</w:t>
            </w:r>
          </w:p>
        </w:tc>
        <w:tc>
          <w:tcPr>
            <w:tcW w:w="1418" w:type="dxa"/>
          </w:tcPr>
          <w:p w:rsidR="00FE3FB1" w:rsidRPr="00D9502D" w:rsidRDefault="00FE3FB1" w:rsidP="00895B6C">
            <w:pPr>
              <w:jc w:val="center"/>
              <w:rPr>
                <w:rFonts w:ascii="標楷體" w:eastAsia="標楷體" w:hAnsi="標楷體"/>
              </w:rPr>
            </w:pPr>
            <w:r w:rsidRPr="00D9502D">
              <w:rPr>
                <w:rFonts w:ascii="標楷體" w:eastAsia="標楷體" w:hAnsi="標楷體" w:hint="eastAsia"/>
              </w:rPr>
              <w:t>最高5分</w:t>
            </w:r>
          </w:p>
          <w:p w:rsidR="00FE3FB1" w:rsidRPr="00D9502D" w:rsidRDefault="00FE3FB1" w:rsidP="00895B6C">
            <w:pPr>
              <w:jc w:val="center"/>
              <w:rPr>
                <w:rFonts w:ascii="標楷體" w:eastAsia="標楷體" w:hAnsi="標楷體"/>
              </w:rPr>
            </w:pPr>
            <w:r w:rsidRPr="00D9502D">
              <w:rPr>
                <w:rFonts w:ascii="標楷體" w:eastAsia="標楷體" w:hAnsi="標楷體" w:hint="eastAsia"/>
              </w:rPr>
              <w:t>(5%)</w:t>
            </w:r>
          </w:p>
        </w:tc>
        <w:tc>
          <w:tcPr>
            <w:tcW w:w="1788" w:type="dxa"/>
          </w:tcPr>
          <w:p w:rsidR="00FE3FB1" w:rsidRPr="00D9502D" w:rsidRDefault="00FE3FB1" w:rsidP="00895B6C">
            <w:pPr>
              <w:jc w:val="center"/>
              <w:rPr>
                <w:rFonts w:ascii="標楷體" w:eastAsia="標楷體" w:hAnsi="標楷體"/>
              </w:rPr>
            </w:pPr>
          </w:p>
        </w:tc>
      </w:tr>
      <w:tr w:rsidR="00FE3FB1" w:rsidRPr="00D9502D" w:rsidTr="00895B6C">
        <w:tc>
          <w:tcPr>
            <w:tcW w:w="5920" w:type="dxa"/>
          </w:tcPr>
          <w:p w:rsidR="00FE3FB1" w:rsidRPr="00D9502D" w:rsidRDefault="00FE3FB1" w:rsidP="00895B6C">
            <w:pPr>
              <w:rPr>
                <w:rFonts w:ascii="標楷體" w:eastAsia="標楷體" w:hAnsi="標楷體"/>
              </w:rPr>
            </w:pPr>
            <w:r w:rsidRPr="00D9502D">
              <w:rPr>
                <w:rFonts w:ascii="標楷體" w:eastAsia="標楷體" w:hAnsi="標楷體" w:hint="eastAsia"/>
              </w:rPr>
              <w:t>七、</w:t>
            </w:r>
            <w:r>
              <w:rPr>
                <w:rFonts w:ascii="標楷體" w:eastAsia="標楷體" w:hAnsi="標楷體" w:hint="eastAsia"/>
              </w:rPr>
              <w:t>適當調劑藥師人數；</w:t>
            </w:r>
            <w:r w:rsidRPr="00D9502D">
              <w:rPr>
                <w:rFonts w:ascii="標楷體" w:eastAsia="標楷體" w:hAnsi="標楷體" w:hint="eastAsia"/>
              </w:rPr>
              <w:t>變更藥局負責人、負責藥師及處方藥品廠牌應以書面告知本監（院）。</w:t>
            </w:r>
          </w:p>
        </w:tc>
        <w:tc>
          <w:tcPr>
            <w:tcW w:w="1418" w:type="dxa"/>
          </w:tcPr>
          <w:p w:rsidR="00FE3FB1" w:rsidRPr="00D9502D" w:rsidRDefault="00FE3FB1" w:rsidP="00895B6C">
            <w:pPr>
              <w:jc w:val="center"/>
              <w:rPr>
                <w:rFonts w:ascii="標楷體" w:eastAsia="標楷體" w:hAnsi="標楷體"/>
              </w:rPr>
            </w:pPr>
            <w:r w:rsidRPr="00D9502D">
              <w:rPr>
                <w:rFonts w:ascii="標楷體" w:eastAsia="標楷體" w:hAnsi="標楷體" w:hint="eastAsia"/>
              </w:rPr>
              <w:t>最高5分</w:t>
            </w:r>
          </w:p>
          <w:p w:rsidR="00FE3FB1" w:rsidRPr="00D9502D" w:rsidRDefault="00FE3FB1" w:rsidP="00895B6C">
            <w:pPr>
              <w:jc w:val="center"/>
              <w:rPr>
                <w:rFonts w:ascii="標楷體" w:eastAsia="標楷體" w:hAnsi="標楷體"/>
              </w:rPr>
            </w:pPr>
            <w:r w:rsidRPr="00D9502D">
              <w:rPr>
                <w:rFonts w:ascii="標楷體" w:eastAsia="標楷體" w:hAnsi="標楷體" w:hint="eastAsia"/>
              </w:rPr>
              <w:t>(5</w:t>
            </w:r>
            <w:r>
              <w:rPr>
                <w:rFonts w:ascii="標楷體" w:eastAsia="標楷體" w:hAnsi="標楷體" w:hint="eastAsia"/>
              </w:rPr>
              <w:t>%</w:t>
            </w:r>
            <w:r w:rsidRPr="00D9502D">
              <w:rPr>
                <w:rFonts w:ascii="標楷體" w:eastAsia="標楷體" w:hAnsi="標楷體" w:hint="eastAsia"/>
              </w:rPr>
              <w:t>)</w:t>
            </w:r>
          </w:p>
        </w:tc>
        <w:tc>
          <w:tcPr>
            <w:tcW w:w="1788" w:type="dxa"/>
          </w:tcPr>
          <w:p w:rsidR="00FE3FB1" w:rsidRPr="00D9502D" w:rsidRDefault="00FE3FB1" w:rsidP="00895B6C">
            <w:pPr>
              <w:jc w:val="center"/>
              <w:rPr>
                <w:rFonts w:ascii="標楷體" w:eastAsia="標楷體" w:hAnsi="標楷體"/>
              </w:rPr>
            </w:pPr>
          </w:p>
        </w:tc>
      </w:tr>
      <w:tr w:rsidR="00FE3FB1" w:rsidRPr="00D9502D" w:rsidTr="00895B6C">
        <w:tc>
          <w:tcPr>
            <w:tcW w:w="5920" w:type="dxa"/>
          </w:tcPr>
          <w:p w:rsidR="00FE3FB1" w:rsidRPr="00D9502D" w:rsidRDefault="00FE3FB1" w:rsidP="00895B6C">
            <w:pPr>
              <w:rPr>
                <w:rFonts w:ascii="標楷體" w:eastAsia="標楷體" w:hAnsi="標楷體"/>
              </w:rPr>
            </w:pPr>
            <w:r>
              <w:rPr>
                <w:rFonts w:ascii="標楷體" w:eastAsia="標楷體" w:hAnsi="標楷體" w:hint="eastAsia"/>
              </w:rPr>
              <w:t>八</w:t>
            </w:r>
            <w:r w:rsidRPr="00D9502D">
              <w:rPr>
                <w:rFonts w:ascii="標楷體" w:eastAsia="標楷體" w:hAnsi="標楷體" w:hint="eastAsia"/>
              </w:rPr>
              <w:t>、履約實績(曾經或目前參與矯正機關健保藥品調劑業務)。</w:t>
            </w:r>
          </w:p>
        </w:tc>
        <w:tc>
          <w:tcPr>
            <w:tcW w:w="1418" w:type="dxa"/>
          </w:tcPr>
          <w:p w:rsidR="00FE3FB1" w:rsidRPr="00D9502D" w:rsidRDefault="00FE3FB1" w:rsidP="00895B6C">
            <w:pPr>
              <w:jc w:val="center"/>
              <w:rPr>
                <w:rFonts w:ascii="標楷體" w:eastAsia="標楷體" w:hAnsi="標楷體"/>
              </w:rPr>
            </w:pPr>
            <w:r w:rsidRPr="00D9502D">
              <w:rPr>
                <w:rFonts w:ascii="標楷體" w:eastAsia="標楷體" w:hAnsi="標楷體" w:hint="eastAsia"/>
              </w:rPr>
              <w:t>最高</w:t>
            </w:r>
            <w:r>
              <w:rPr>
                <w:rFonts w:ascii="標楷體" w:eastAsia="標楷體" w:hAnsi="標楷體" w:hint="eastAsia"/>
              </w:rPr>
              <w:t>10</w:t>
            </w:r>
            <w:r w:rsidRPr="00D9502D">
              <w:rPr>
                <w:rFonts w:ascii="標楷體" w:eastAsia="標楷體" w:hAnsi="標楷體" w:hint="eastAsia"/>
              </w:rPr>
              <w:t>分</w:t>
            </w:r>
          </w:p>
          <w:p w:rsidR="00FE3FB1" w:rsidRPr="00D9502D" w:rsidRDefault="00FE3FB1" w:rsidP="00895B6C">
            <w:pPr>
              <w:jc w:val="center"/>
              <w:rPr>
                <w:rFonts w:ascii="標楷體" w:eastAsia="標楷體" w:hAnsi="標楷體"/>
              </w:rPr>
            </w:pPr>
            <w:r>
              <w:rPr>
                <w:rFonts w:ascii="標楷體" w:eastAsia="標楷體" w:hAnsi="標楷體" w:hint="eastAsia"/>
              </w:rPr>
              <w:t>(10</w:t>
            </w:r>
            <w:r w:rsidRPr="00D9502D">
              <w:rPr>
                <w:rFonts w:ascii="標楷體" w:eastAsia="標楷體" w:hAnsi="標楷體" w:hint="eastAsia"/>
              </w:rPr>
              <w:t>%)</w:t>
            </w:r>
          </w:p>
        </w:tc>
        <w:tc>
          <w:tcPr>
            <w:tcW w:w="1788" w:type="dxa"/>
          </w:tcPr>
          <w:p w:rsidR="00FE3FB1" w:rsidRPr="00D9502D" w:rsidRDefault="00FE3FB1" w:rsidP="00895B6C">
            <w:pPr>
              <w:jc w:val="center"/>
              <w:rPr>
                <w:rFonts w:ascii="標楷體" w:eastAsia="標楷體" w:hAnsi="標楷體"/>
              </w:rPr>
            </w:pPr>
          </w:p>
        </w:tc>
      </w:tr>
      <w:tr w:rsidR="00FE3FB1" w:rsidRPr="00D9502D" w:rsidTr="00895B6C">
        <w:tc>
          <w:tcPr>
            <w:tcW w:w="5920" w:type="dxa"/>
          </w:tcPr>
          <w:p w:rsidR="00FE3FB1" w:rsidRPr="00D9502D" w:rsidRDefault="00FE3FB1" w:rsidP="00895B6C">
            <w:pPr>
              <w:rPr>
                <w:rFonts w:ascii="標楷體" w:eastAsia="標楷體" w:hAnsi="標楷體"/>
              </w:rPr>
            </w:pPr>
            <w:r>
              <w:rPr>
                <w:rFonts w:ascii="標楷體" w:eastAsia="標楷體" w:hAnsi="標楷體" w:hint="eastAsia"/>
              </w:rPr>
              <w:t>九</w:t>
            </w:r>
            <w:r w:rsidRPr="00D9502D">
              <w:rPr>
                <w:rFonts w:ascii="標楷體" w:eastAsia="標楷體" w:hAnsi="標楷體" w:hint="eastAsia"/>
              </w:rPr>
              <w:t>、廠商現場答詢(未現場簡報者0分)</w:t>
            </w:r>
          </w:p>
        </w:tc>
        <w:tc>
          <w:tcPr>
            <w:tcW w:w="1418" w:type="dxa"/>
          </w:tcPr>
          <w:p w:rsidR="00FE3FB1" w:rsidRPr="00D9502D" w:rsidRDefault="00FE3FB1" w:rsidP="00895B6C">
            <w:pPr>
              <w:jc w:val="center"/>
              <w:rPr>
                <w:rFonts w:ascii="標楷體" w:eastAsia="標楷體" w:hAnsi="標楷體"/>
              </w:rPr>
            </w:pPr>
            <w:r w:rsidRPr="00D9502D">
              <w:rPr>
                <w:rFonts w:ascii="標楷體" w:eastAsia="標楷體" w:hAnsi="標楷體" w:hint="eastAsia"/>
              </w:rPr>
              <w:t>最高</w:t>
            </w:r>
            <w:r>
              <w:rPr>
                <w:rFonts w:ascii="標楷體" w:eastAsia="標楷體" w:hAnsi="標楷體" w:hint="eastAsia"/>
              </w:rPr>
              <w:t>15</w:t>
            </w:r>
            <w:r w:rsidRPr="00D9502D">
              <w:rPr>
                <w:rFonts w:ascii="標楷體" w:eastAsia="標楷體" w:hAnsi="標楷體" w:hint="eastAsia"/>
              </w:rPr>
              <w:t>分</w:t>
            </w:r>
          </w:p>
          <w:p w:rsidR="00FE3FB1" w:rsidRPr="00D9502D" w:rsidRDefault="00FE3FB1" w:rsidP="00895B6C">
            <w:pPr>
              <w:jc w:val="center"/>
              <w:rPr>
                <w:rFonts w:ascii="標楷體" w:eastAsia="標楷體" w:hAnsi="標楷體"/>
              </w:rPr>
            </w:pPr>
            <w:r w:rsidRPr="00D9502D">
              <w:rPr>
                <w:rFonts w:ascii="標楷體" w:eastAsia="標楷體" w:hAnsi="標楷體" w:hint="eastAsia"/>
              </w:rPr>
              <w:t>(1</w:t>
            </w:r>
            <w:r>
              <w:rPr>
                <w:rFonts w:ascii="標楷體" w:eastAsia="標楷體" w:hAnsi="標楷體" w:hint="eastAsia"/>
              </w:rPr>
              <w:t>5</w:t>
            </w:r>
            <w:r w:rsidRPr="00D9502D">
              <w:rPr>
                <w:rFonts w:ascii="標楷體" w:eastAsia="標楷體" w:hAnsi="標楷體" w:hint="eastAsia"/>
              </w:rPr>
              <w:t>%)</w:t>
            </w:r>
          </w:p>
        </w:tc>
        <w:tc>
          <w:tcPr>
            <w:tcW w:w="1788" w:type="dxa"/>
          </w:tcPr>
          <w:p w:rsidR="00FE3FB1" w:rsidRPr="00D9502D" w:rsidRDefault="00FE3FB1" w:rsidP="00895B6C">
            <w:pPr>
              <w:jc w:val="center"/>
              <w:rPr>
                <w:rFonts w:ascii="標楷體" w:eastAsia="標楷體" w:hAnsi="標楷體"/>
              </w:rPr>
            </w:pPr>
          </w:p>
        </w:tc>
      </w:tr>
      <w:tr w:rsidR="00FE3FB1" w:rsidRPr="00D9502D" w:rsidTr="00895B6C">
        <w:tc>
          <w:tcPr>
            <w:tcW w:w="7338" w:type="dxa"/>
            <w:gridSpan w:val="2"/>
          </w:tcPr>
          <w:p w:rsidR="00FE3FB1" w:rsidRPr="00D9502D" w:rsidRDefault="00FE3FB1" w:rsidP="00895B6C">
            <w:pPr>
              <w:rPr>
                <w:rFonts w:ascii="標楷體" w:eastAsia="標楷體" w:hAnsi="標楷體"/>
              </w:rPr>
            </w:pPr>
            <w:r w:rsidRPr="00D9502D">
              <w:rPr>
                <w:rFonts w:ascii="標楷體" w:eastAsia="標楷體" w:hAnsi="標楷體" w:hint="eastAsia"/>
              </w:rPr>
              <w:t>總分數(計算至小數點第一位數</w:t>
            </w:r>
            <w:r>
              <w:rPr>
                <w:rFonts w:ascii="標楷體" w:eastAsia="標楷體" w:hAnsi="標楷體" w:hint="eastAsia"/>
              </w:rPr>
              <w:t>，餘四捨五入</w:t>
            </w:r>
            <w:r w:rsidRPr="00D9502D">
              <w:rPr>
                <w:rFonts w:ascii="標楷體" w:eastAsia="標楷體" w:hAnsi="標楷體" w:hint="eastAsia"/>
              </w:rPr>
              <w:t>)</w:t>
            </w:r>
          </w:p>
        </w:tc>
        <w:tc>
          <w:tcPr>
            <w:tcW w:w="1788" w:type="dxa"/>
          </w:tcPr>
          <w:p w:rsidR="00FE3FB1" w:rsidRPr="00D9502D" w:rsidRDefault="00FE3FB1" w:rsidP="00895B6C">
            <w:pPr>
              <w:rPr>
                <w:rFonts w:ascii="標楷體" w:eastAsia="標楷體" w:hAnsi="標楷體"/>
              </w:rPr>
            </w:pPr>
          </w:p>
        </w:tc>
      </w:tr>
    </w:tbl>
    <w:p w:rsidR="00FE3FB1" w:rsidRDefault="00FE3FB1" w:rsidP="00FE3FB1">
      <w:pPr>
        <w:adjustRightInd w:val="0"/>
        <w:snapToGrid w:val="0"/>
        <w:rPr>
          <w:rFonts w:ascii="標楷體" w:eastAsia="標楷體" w:hAnsi="標楷體"/>
        </w:rPr>
      </w:pPr>
      <w:r>
        <w:rPr>
          <w:rFonts w:ascii="標楷體" w:eastAsia="標楷體" w:hAnsi="標楷體" w:hint="eastAsia"/>
        </w:rPr>
        <w:t>附註：</w:t>
      </w:r>
    </w:p>
    <w:p w:rsidR="00FE3FB1" w:rsidRDefault="00FE3FB1" w:rsidP="00F04503">
      <w:pPr>
        <w:numPr>
          <w:ilvl w:val="0"/>
          <w:numId w:val="3"/>
        </w:numPr>
        <w:adjustRightInd w:val="0"/>
        <w:snapToGrid w:val="0"/>
        <w:ind w:left="284" w:hanging="284"/>
        <w:rPr>
          <w:rFonts w:ascii="標楷體" w:eastAsia="標楷體" w:hAnsi="標楷體"/>
        </w:rPr>
      </w:pPr>
      <w:r>
        <w:rPr>
          <w:rFonts w:ascii="標楷體" w:eastAsia="標楷體" w:hAnsi="標楷體" w:hint="eastAsia"/>
        </w:rPr>
        <w:t>請評審</w:t>
      </w:r>
      <w:r w:rsidRPr="00050F6F">
        <w:rPr>
          <w:rFonts w:ascii="標楷體" w:eastAsia="標楷體" w:hAnsi="標楷體" w:hint="eastAsia"/>
        </w:rPr>
        <w:t>委員惠予參考審查項目評定分數且請</w:t>
      </w:r>
      <w:r w:rsidRPr="00123034">
        <w:rPr>
          <w:rFonts w:ascii="標楷體" w:eastAsia="標楷體" w:hAnsi="標楷體" w:hint="eastAsia"/>
          <w:b/>
          <w:color w:val="FF0000"/>
        </w:rPr>
        <w:t>勿以鉛筆填寫</w:t>
      </w:r>
      <w:r w:rsidRPr="00050F6F">
        <w:rPr>
          <w:rFonts w:ascii="標楷體" w:eastAsia="標楷體" w:hAnsi="標楷體" w:hint="eastAsia"/>
        </w:rPr>
        <w:t>本表</w:t>
      </w:r>
      <w:r>
        <w:rPr>
          <w:rFonts w:ascii="標楷體" w:eastAsia="標楷體" w:hAnsi="標楷體" w:hint="eastAsia"/>
        </w:rPr>
        <w:t>。</w:t>
      </w:r>
    </w:p>
    <w:p w:rsidR="00FE3FB1" w:rsidRDefault="00FE3FB1" w:rsidP="00F04503">
      <w:pPr>
        <w:numPr>
          <w:ilvl w:val="0"/>
          <w:numId w:val="3"/>
        </w:numPr>
        <w:adjustRightInd w:val="0"/>
        <w:snapToGrid w:val="0"/>
        <w:ind w:left="284" w:hanging="284"/>
        <w:rPr>
          <w:rFonts w:ascii="標楷體" w:eastAsia="標楷體" w:hAnsi="標楷體"/>
        </w:rPr>
      </w:pPr>
      <w:r>
        <w:rPr>
          <w:rFonts w:ascii="標楷體" w:eastAsia="標楷體" w:hAnsi="標楷體" w:hint="eastAsia"/>
        </w:rPr>
        <w:t>每位委員配分</w:t>
      </w:r>
      <w:r w:rsidRPr="00050F6F">
        <w:rPr>
          <w:rFonts w:ascii="標楷體" w:eastAsia="標楷體" w:hAnsi="標楷體" w:hint="eastAsia"/>
        </w:rPr>
        <w:t>100分，委員依評審項目、評分標準及配分比例評分。</w:t>
      </w:r>
      <w:r w:rsidRPr="00123034">
        <w:rPr>
          <w:rFonts w:ascii="標楷體" w:eastAsia="標楷體" w:hAnsi="標楷體" w:hint="eastAsia"/>
          <w:b/>
          <w:color w:val="FF0000"/>
        </w:rPr>
        <w:t>總平均分數在80分以上者屬「及格」</w:t>
      </w:r>
      <w:r w:rsidRPr="00050F6F">
        <w:rPr>
          <w:rFonts w:ascii="標楷體" w:eastAsia="標楷體" w:hAnsi="標楷體" w:hint="eastAsia"/>
        </w:rPr>
        <w:t>，總平均分數未滿</w:t>
      </w:r>
      <w:r>
        <w:rPr>
          <w:rFonts w:ascii="標楷體" w:eastAsia="標楷體" w:hAnsi="標楷體" w:hint="eastAsia"/>
        </w:rPr>
        <w:t>8</w:t>
      </w:r>
      <w:r w:rsidRPr="00050F6F">
        <w:rPr>
          <w:rFonts w:ascii="標楷體" w:eastAsia="標楷體" w:hAnsi="標楷體" w:hint="eastAsia"/>
        </w:rPr>
        <w:t>0分者屬「不及格」</w:t>
      </w:r>
      <w:r>
        <w:rPr>
          <w:rFonts w:ascii="標楷體" w:eastAsia="標楷體" w:hAnsi="標楷體" w:hint="eastAsia"/>
        </w:rPr>
        <w:t>。若評定「不及格」者則不列入決標對象</w:t>
      </w:r>
      <w:r w:rsidRPr="00050F6F">
        <w:rPr>
          <w:rFonts w:ascii="標楷體" w:eastAsia="標楷體" w:hAnsi="標楷體" w:hint="eastAsia"/>
        </w:rPr>
        <w:t>。</w:t>
      </w:r>
    </w:p>
    <w:p w:rsidR="00FE3FB1" w:rsidRDefault="00FE3FB1" w:rsidP="00EC2FA3">
      <w:pPr>
        <w:numPr>
          <w:ilvl w:val="0"/>
          <w:numId w:val="3"/>
        </w:numPr>
        <w:adjustRightInd w:val="0"/>
        <w:snapToGrid w:val="0"/>
        <w:spacing w:afterLines="50"/>
        <w:ind w:left="284" w:hanging="284"/>
        <w:rPr>
          <w:rFonts w:ascii="標楷體" w:eastAsia="標楷體" w:hAnsi="標楷體"/>
        </w:rPr>
      </w:pPr>
      <w:r w:rsidRPr="00050F6F">
        <w:rPr>
          <w:rFonts w:ascii="標楷體" w:eastAsia="標楷體" w:hAnsi="標楷體" w:hint="eastAsia"/>
        </w:rPr>
        <w:t>投標廠商未出席現場簡報及答詢，不影響其投標文件之有效性，故仍須納入審查；但「廠商現場簡報及答詢」項目以0分計算。</w:t>
      </w:r>
    </w:p>
    <w:p w:rsidR="00FE3FB1" w:rsidRDefault="00FE3FB1" w:rsidP="00EC2FA3">
      <w:pPr>
        <w:adjustRightInd w:val="0"/>
        <w:snapToGrid w:val="0"/>
        <w:spacing w:afterLines="50"/>
        <w:ind w:left="284"/>
        <w:rPr>
          <w:rFonts w:ascii="標楷體" w:eastAsia="標楷體" w:hAnsi="標楷體"/>
          <w:sz w:val="32"/>
        </w:rPr>
      </w:pPr>
      <w:r>
        <w:rPr>
          <w:rFonts w:ascii="標楷體" w:eastAsia="標楷體" w:hAnsi="標楷體" w:hint="eastAsia"/>
          <w:sz w:val="32"/>
        </w:rPr>
        <w:t xml:space="preserve">                                </w:t>
      </w:r>
    </w:p>
    <w:p w:rsidR="00FE3FB1" w:rsidRPr="00215EA0" w:rsidRDefault="00FE3FB1" w:rsidP="00EC2FA3">
      <w:pPr>
        <w:adjustRightInd w:val="0"/>
        <w:snapToGrid w:val="0"/>
        <w:spacing w:afterLines="50"/>
        <w:ind w:left="284"/>
        <w:rPr>
          <w:rFonts w:ascii="標楷體" w:eastAsia="標楷體" w:hAnsi="標楷體"/>
          <w:sz w:val="28"/>
          <w:szCs w:val="28"/>
        </w:rPr>
      </w:pPr>
      <w:r>
        <w:rPr>
          <w:rFonts w:ascii="標楷體" w:eastAsia="標楷體" w:hAnsi="標楷體" w:hint="eastAsia"/>
          <w:sz w:val="32"/>
        </w:rPr>
        <w:t xml:space="preserve">                               </w:t>
      </w:r>
      <w:r w:rsidRPr="00E8540A">
        <w:rPr>
          <w:rFonts w:ascii="標楷體" w:eastAsia="標楷體" w:hAnsi="標楷體" w:hint="eastAsia"/>
          <w:sz w:val="28"/>
          <w:szCs w:val="28"/>
        </w:rPr>
        <w:t xml:space="preserve">評審委員簽名：            </w:t>
      </w:r>
    </w:p>
    <w:p w:rsidR="00FE3FB1" w:rsidRDefault="00FE3FB1" w:rsidP="00FE3FB1">
      <w:pPr>
        <w:spacing w:line="520" w:lineRule="exact"/>
        <w:jc w:val="center"/>
        <w:rPr>
          <w:rFonts w:ascii="標楷體" w:eastAsia="標楷體" w:hAnsi="標楷體"/>
          <w:b/>
          <w:sz w:val="32"/>
        </w:rPr>
      </w:pPr>
      <w:r>
        <w:rPr>
          <w:rFonts w:ascii="標楷體" w:eastAsia="標楷體" w:hAnsi="標楷體"/>
          <w:sz w:val="28"/>
          <w:szCs w:val="28"/>
        </w:rPr>
        <w:br w:type="page"/>
      </w:r>
      <w:r>
        <w:rPr>
          <w:rFonts w:ascii="標楷體" w:eastAsia="標楷體" w:hAnsi="標楷體" w:hint="eastAsia"/>
          <w:b/>
          <w:sz w:val="32"/>
        </w:rPr>
        <w:lastRenderedPageBreak/>
        <w:t>評審</w:t>
      </w:r>
      <w:r w:rsidRPr="00F66B41">
        <w:rPr>
          <w:rFonts w:ascii="標楷體" w:eastAsia="標楷體" w:hAnsi="標楷體" w:hint="eastAsia"/>
          <w:b/>
          <w:sz w:val="32"/>
        </w:rPr>
        <w:t>委員</w:t>
      </w:r>
      <w:r>
        <w:rPr>
          <w:rFonts w:ascii="標楷體" w:eastAsia="標楷體" w:hAnsi="標楷體" w:hint="eastAsia"/>
          <w:b/>
          <w:sz w:val="32"/>
        </w:rPr>
        <w:t>評審</w:t>
      </w:r>
      <w:r w:rsidRPr="00F66B41">
        <w:rPr>
          <w:rFonts w:ascii="標楷體" w:eastAsia="標楷體" w:hAnsi="標楷體" w:hint="eastAsia"/>
          <w:b/>
          <w:sz w:val="32"/>
        </w:rPr>
        <w:t>總表</w:t>
      </w:r>
    </w:p>
    <w:p w:rsidR="00FE3FB1" w:rsidRPr="00FB063A" w:rsidRDefault="00FE3FB1" w:rsidP="00EC2FA3">
      <w:pPr>
        <w:spacing w:afterLines="50" w:line="420" w:lineRule="exact"/>
        <w:ind w:left="851" w:hanging="851"/>
        <w:rPr>
          <w:rFonts w:ascii="標楷體" w:eastAsia="標楷體" w:hAnsi="標楷體"/>
          <w:sz w:val="32"/>
        </w:rPr>
      </w:pPr>
      <w:r>
        <w:rPr>
          <w:rFonts w:ascii="標楷體" w:eastAsia="標楷體" w:hAnsi="標楷體" w:hint="eastAsia"/>
          <w:sz w:val="32"/>
        </w:rPr>
        <w:t>採購案：</w:t>
      </w:r>
      <w:r w:rsidRPr="008A36D8">
        <w:rPr>
          <w:rFonts w:ascii="標楷體" w:eastAsia="標楷體" w:hAnsi="標楷體" w:hint="eastAsia"/>
          <w:sz w:val="32"/>
        </w:rPr>
        <w:t>健保藥品調劑特約藥局</w:t>
      </w:r>
      <w:r>
        <w:rPr>
          <w:rFonts w:ascii="標楷體" w:eastAsia="標楷體" w:hAnsi="標楷體" w:hint="eastAsia"/>
          <w:sz w:val="32"/>
        </w:rPr>
        <w:t xml:space="preserve">                  </w:t>
      </w:r>
      <w:r w:rsidRPr="00BC4FAD">
        <w:rPr>
          <w:rFonts w:ascii="標楷體" w:eastAsia="標楷體" w:hAnsi="標楷體" w:hint="eastAsia"/>
          <w:sz w:val="22"/>
          <w:szCs w:val="22"/>
        </w:rPr>
        <w:t>日期：</w:t>
      </w:r>
      <w:r>
        <w:rPr>
          <w:rFonts w:ascii="標楷體" w:eastAsia="標楷體" w:hAnsi="標楷體" w:hint="eastAsia"/>
          <w:sz w:val="22"/>
          <w:szCs w:val="22"/>
        </w:rPr>
        <w:t>104</w:t>
      </w:r>
      <w:r w:rsidRPr="00BC4FAD">
        <w:rPr>
          <w:rFonts w:ascii="標楷體" w:eastAsia="標楷體" w:hAnsi="標楷體" w:hint="eastAsia"/>
          <w:sz w:val="22"/>
          <w:szCs w:val="22"/>
        </w:rPr>
        <w:t>年</w:t>
      </w:r>
      <w:r>
        <w:rPr>
          <w:rFonts w:ascii="標楷體" w:eastAsia="標楷體" w:hAnsi="標楷體" w:hint="eastAsia"/>
          <w:sz w:val="22"/>
          <w:szCs w:val="22"/>
        </w:rPr>
        <w:t>12</w:t>
      </w:r>
      <w:r w:rsidRPr="00BC4FAD">
        <w:rPr>
          <w:rFonts w:ascii="標楷體" w:eastAsia="標楷體" w:hAnsi="標楷體" w:hint="eastAsia"/>
          <w:sz w:val="22"/>
          <w:szCs w:val="22"/>
        </w:rPr>
        <w:t>月</w:t>
      </w:r>
      <w:r>
        <w:rPr>
          <w:rFonts w:ascii="標楷體" w:eastAsia="標楷體" w:hAnsi="標楷體" w:hint="eastAsia"/>
          <w:sz w:val="22"/>
          <w:szCs w:val="22"/>
        </w:rPr>
        <w:t>18</w:t>
      </w:r>
      <w:r w:rsidRPr="00BC4FAD">
        <w:rPr>
          <w:rFonts w:ascii="標楷體" w:eastAsia="標楷體" w:hAnsi="標楷體" w:hint="eastAsia"/>
          <w:sz w:val="22"/>
          <w:szCs w:val="22"/>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1"/>
        <w:gridCol w:w="1200"/>
        <w:gridCol w:w="444"/>
        <w:gridCol w:w="901"/>
        <w:gridCol w:w="51"/>
        <w:gridCol w:w="953"/>
        <w:gridCol w:w="343"/>
        <w:gridCol w:w="610"/>
        <w:gridCol w:w="735"/>
        <w:gridCol w:w="218"/>
        <w:gridCol w:w="953"/>
        <w:gridCol w:w="176"/>
        <w:gridCol w:w="776"/>
        <w:gridCol w:w="568"/>
        <w:gridCol w:w="384"/>
        <w:gridCol w:w="959"/>
      </w:tblGrid>
      <w:tr w:rsidR="00FE3FB1" w:rsidRPr="00181D43" w:rsidTr="00895B6C">
        <w:trPr>
          <w:cantSplit/>
          <w:trHeight w:hRule="exact" w:val="510"/>
          <w:jc w:val="center"/>
        </w:trPr>
        <w:tc>
          <w:tcPr>
            <w:tcW w:w="925" w:type="pct"/>
            <w:gridSpan w:val="2"/>
          </w:tcPr>
          <w:p w:rsidR="00FE3FB1" w:rsidRPr="00181D43" w:rsidRDefault="00FE3FB1" w:rsidP="00895B6C">
            <w:pPr>
              <w:spacing w:line="440" w:lineRule="exact"/>
              <w:jc w:val="center"/>
              <w:rPr>
                <w:rFonts w:ascii="標楷體" w:eastAsia="標楷體" w:hAnsi="標楷體"/>
                <w:sz w:val="28"/>
                <w:szCs w:val="28"/>
              </w:rPr>
            </w:pPr>
            <w:r w:rsidRPr="00181D43">
              <w:rPr>
                <w:rFonts w:ascii="標楷體" w:eastAsia="標楷體" w:hAnsi="標楷體" w:hint="eastAsia"/>
                <w:sz w:val="28"/>
                <w:szCs w:val="28"/>
              </w:rPr>
              <w:t>廠商編號</w:t>
            </w:r>
          </w:p>
        </w:tc>
        <w:tc>
          <w:tcPr>
            <w:tcW w:w="679" w:type="pct"/>
            <w:gridSpan w:val="2"/>
            <w:shd w:val="clear" w:color="auto" w:fill="auto"/>
            <w:vAlign w:val="center"/>
          </w:tcPr>
          <w:p w:rsidR="00FE3FB1" w:rsidRPr="00181D43" w:rsidRDefault="00FE3FB1" w:rsidP="00895B6C">
            <w:pPr>
              <w:spacing w:line="440" w:lineRule="exact"/>
              <w:jc w:val="distribute"/>
              <w:rPr>
                <w:rFonts w:ascii="標楷體" w:eastAsia="標楷體" w:hAnsi="標楷體"/>
                <w:sz w:val="28"/>
                <w:szCs w:val="28"/>
              </w:rPr>
            </w:pPr>
            <w:r>
              <w:rPr>
                <w:rFonts w:ascii="標楷體" w:eastAsia="標楷體" w:hAnsi="標楷體" w:hint="eastAsia"/>
                <w:sz w:val="28"/>
                <w:szCs w:val="28"/>
              </w:rPr>
              <w:t>1</w:t>
            </w:r>
          </w:p>
        </w:tc>
        <w:tc>
          <w:tcPr>
            <w:tcW w:w="680" w:type="pct"/>
            <w:gridSpan w:val="3"/>
            <w:shd w:val="clear" w:color="auto" w:fill="auto"/>
            <w:vAlign w:val="center"/>
          </w:tcPr>
          <w:p w:rsidR="00FE3FB1" w:rsidRPr="00181D43" w:rsidRDefault="00FE3FB1" w:rsidP="00895B6C">
            <w:pPr>
              <w:spacing w:line="440" w:lineRule="exact"/>
              <w:jc w:val="distribute"/>
              <w:rPr>
                <w:rFonts w:ascii="標楷體" w:eastAsia="標楷體" w:hAnsi="標楷體"/>
                <w:sz w:val="28"/>
                <w:szCs w:val="28"/>
              </w:rPr>
            </w:pPr>
            <w:r>
              <w:rPr>
                <w:rFonts w:ascii="標楷體" w:eastAsia="標楷體" w:hAnsi="標楷體" w:hint="eastAsia"/>
                <w:sz w:val="28"/>
                <w:szCs w:val="28"/>
              </w:rPr>
              <w:t>2</w:t>
            </w:r>
          </w:p>
        </w:tc>
        <w:tc>
          <w:tcPr>
            <w:tcW w:w="679" w:type="pct"/>
            <w:gridSpan w:val="2"/>
            <w:shd w:val="clear" w:color="auto" w:fill="auto"/>
            <w:vAlign w:val="center"/>
          </w:tcPr>
          <w:p w:rsidR="00FE3FB1" w:rsidRPr="00181D43" w:rsidRDefault="00FE3FB1" w:rsidP="00895B6C">
            <w:pPr>
              <w:spacing w:line="440" w:lineRule="exact"/>
              <w:jc w:val="distribute"/>
              <w:rPr>
                <w:rFonts w:ascii="標楷體" w:eastAsia="標楷體" w:hAnsi="標楷體"/>
                <w:sz w:val="28"/>
                <w:szCs w:val="28"/>
              </w:rPr>
            </w:pPr>
            <w:r>
              <w:rPr>
                <w:rFonts w:ascii="標楷體" w:eastAsia="標楷體" w:hAnsi="標楷體" w:hint="eastAsia"/>
                <w:sz w:val="28"/>
                <w:szCs w:val="28"/>
              </w:rPr>
              <w:t>3</w:t>
            </w:r>
          </w:p>
        </w:tc>
        <w:tc>
          <w:tcPr>
            <w:tcW w:w="680" w:type="pct"/>
            <w:gridSpan w:val="3"/>
            <w:shd w:val="clear" w:color="auto" w:fill="auto"/>
            <w:vAlign w:val="center"/>
          </w:tcPr>
          <w:p w:rsidR="00FE3FB1" w:rsidRPr="00181D43" w:rsidRDefault="00FE3FB1" w:rsidP="00895B6C">
            <w:pPr>
              <w:spacing w:line="440" w:lineRule="exact"/>
              <w:jc w:val="distribute"/>
              <w:rPr>
                <w:rFonts w:ascii="標楷體" w:eastAsia="標楷體" w:hAnsi="標楷體"/>
                <w:sz w:val="28"/>
                <w:szCs w:val="28"/>
              </w:rPr>
            </w:pPr>
            <w:r>
              <w:rPr>
                <w:rFonts w:ascii="標楷體" w:eastAsia="標楷體" w:hAnsi="標楷體" w:hint="eastAsia"/>
                <w:sz w:val="28"/>
                <w:szCs w:val="28"/>
              </w:rPr>
              <w:t>4</w:t>
            </w:r>
          </w:p>
        </w:tc>
        <w:tc>
          <w:tcPr>
            <w:tcW w:w="679" w:type="pct"/>
            <w:gridSpan w:val="2"/>
            <w:shd w:val="clear" w:color="auto" w:fill="auto"/>
            <w:vAlign w:val="center"/>
          </w:tcPr>
          <w:p w:rsidR="00FE3FB1" w:rsidRPr="00181D43" w:rsidRDefault="00FE3FB1" w:rsidP="00895B6C">
            <w:pPr>
              <w:spacing w:line="440" w:lineRule="exact"/>
              <w:jc w:val="distribute"/>
              <w:rPr>
                <w:rFonts w:ascii="標楷體" w:eastAsia="標楷體" w:hAnsi="標楷體"/>
                <w:sz w:val="28"/>
                <w:szCs w:val="28"/>
              </w:rPr>
            </w:pPr>
            <w:r>
              <w:rPr>
                <w:rFonts w:ascii="標楷體" w:eastAsia="標楷體" w:hAnsi="標楷體" w:hint="eastAsia"/>
                <w:sz w:val="28"/>
                <w:szCs w:val="28"/>
              </w:rPr>
              <w:t>5</w:t>
            </w:r>
          </w:p>
        </w:tc>
        <w:tc>
          <w:tcPr>
            <w:tcW w:w="678" w:type="pct"/>
            <w:gridSpan w:val="2"/>
            <w:shd w:val="clear" w:color="auto" w:fill="auto"/>
            <w:vAlign w:val="center"/>
          </w:tcPr>
          <w:p w:rsidR="00FE3FB1" w:rsidRPr="00181D43" w:rsidRDefault="00FE3FB1" w:rsidP="00895B6C">
            <w:pPr>
              <w:spacing w:line="440" w:lineRule="exact"/>
              <w:jc w:val="distribute"/>
              <w:rPr>
                <w:rFonts w:ascii="標楷體" w:eastAsia="標楷體" w:hAnsi="標楷體"/>
                <w:sz w:val="28"/>
                <w:szCs w:val="28"/>
              </w:rPr>
            </w:pPr>
            <w:r>
              <w:rPr>
                <w:rFonts w:ascii="標楷體" w:eastAsia="標楷體" w:hAnsi="標楷體" w:hint="eastAsia"/>
                <w:sz w:val="28"/>
                <w:szCs w:val="28"/>
              </w:rPr>
              <w:t>6</w:t>
            </w:r>
          </w:p>
        </w:tc>
      </w:tr>
      <w:tr w:rsidR="00FE3FB1" w:rsidRPr="00181D43" w:rsidTr="00895B6C">
        <w:trPr>
          <w:cantSplit/>
          <w:trHeight w:val="668"/>
          <w:jc w:val="center"/>
        </w:trPr>
        <w:tc>
          <w:tcPr>
            <w:tcW w:w="925" w:type="pct"/>
            <w:gridSpan w:val="2"/>
            <w:vMerge w:val="restart"/>
            <w:tcBorders>
              <w:tl2br w:val="single" w:sz="4" w:space="0" w:color="auto"/>
            </w:tcBorders>
          </w:tcPr>
          <w:p w:rsidR="00FE3FB1" w:rsidRPr="00181D43" w:rsidRDefault="00FE3FB1" w:rsidP="00EC2FA3">
            <w:pPr>
              <w:spacing w:afterLines="100" w:line="440" w:lineRule="exact"/>
              <w:jc w:val="right"/>
              <w:rPr>
                <w:rFonts w:ascii="標楷體" w:eastAsia="標楷體" w:hAnsi="標楷體"/>
                <w:sz w:val="28"/>
                <w:szCs w:val="28"/>
              </w:rPr>
            </w:pPr>
            <w:r w:rsidRPr="00181D43">
              <w:rPr>
                <w:rFonts w:ascii="標楷體" w:eastAsia="標楷體" w:hAnsi="標楷體" w:hint="eastAsia"/>
                <w:sz w:val="28"/>
                <w:szCs w:val="28"/>
              </w:rPr>
              <w:t>廠商名稱</w:t>
            </w:r>
          </w:p>
          <w:p w:rsidR="00FE3FB1" w:rsidRPr="00181D43" w:rsidRDefault="00FE3FB1" w:rsidP="00895B6C">
            <w:pPr>
              <w:spacing w:line="440" w:lineRule="exact"/>
              <w:rPr>
                <w:rFonts w:ascii="標楷體" w:eastAsia="標楷體" w:hAnsi="標楷體"/>
                <w:sz w:val="28"/>
                <w:szCs w:val="28"/>
              </w:rPr>
            </w:pPr>
            <w:r>
              <w:rPr>
                <w:rFonts w:ascii="標楷體" w:eastAsia="標楷體" w:hAnsi="標楷體" w:hint="eastAsia"/>
                <w:sz w:val="28"/>
                <w:szCs w:val="28"/>
              </w:rPr>
              <w:t>評審</w:t>
            </w:r>
            <w:r w:rsidRPr="00181D43">
              <w:rPr>
                <w:rFonts w:ascii="標楷體" w:eastAsia="標楷體" w:hAnsi="標楷體" w:hint="eastAsia"/>
                <w:sz w:val="28"/>
                <w:szCs w:val="28"/>
              </w:rPr>
              <w:t>委員</w:t>
            </w:r>
          </w:p>
        </w:tc>
        <w:tc>
          <w:tcPr>
            <w:tcW w:w="679" w:type="pct"/>
            <w:gridSpan w:val="2"/>
            <w:shd w:val="clear" w:color="auto" w:fill="auto"/>
          </w:tcPr>
          <w:p w:rsidR="00FE3FB1" w:rsidRPr="00181D43" w:rsidRDefault="00FE3FB1" w:rsidP="00895B6C">
            <w:pPr>
              <w:spacing w:line="440" w:lineRule="exact"/>
              <w:rPr>
                <w:rFonts w:ascii="標楷體" w:eastAsia="標楷體" w:hAnsi="標楷體"/>
                <w:sz w:val="28"/>
                <w:szCs w:val="28"/>
              </w:rPr>
            </w:pPr>
          </w:p>
        </w:tc>
        <w:tc>
          <w:tcPr>
            <w:tcW w:w="680" w:type="pct"/>
            <w:gridSpan w:val="3"/>
            <w:shd w:val="clear" w:color="auto" w:fill="auto"/>
          </w:tcPr>
          <w:p w:rsidR="00FE3FB1" w:rsidRPr="00181D43" w:rsidRDefault="00FE3FB1" w:rsidP="00895B6C">
            <w:pPr>
              <w:spacing w:line="440" w:lineRule="exact"/>
              <w:rPr>
                <w:rFonts w:ascii="標楷體" w:eastAsia="標楷體" w:hAnsi="標楷體"/>
                <w:sz w:val="28"/>
                <w:szCs w:val="28"/>
              </w:rPr>
            </w:pPr>
          </w:p>
        </w:tc>
        <w:tc>
          <w:tcPr>
            <w:tcW w:w="679" w:type="pct"/>
            <w:gridSpan w:val="2"/>
            <w:shd w:val="clear" w:color="auto" w:fill="auto"/>
          </w:tcPr>
          <w:p w:rsidR="00FE3FB1" w:rsidRPr="00181D43" w:rsidRDefault="00FE3FB1" w:rsidP="00895B6C">
            <w:pPr>
              <w:spacing w:line="440" w:lineRule="exact"/>
              <w:rPr>
                <w:rFonts w:ascii="標楷體" w:eastAsia="標楷體" w:hAnsi="標楷體"/>
                <w:sz w:val="28"/>
                <w:szCs w:val="28"/>
              </w:rPr>
            </w:pPr>
          </w:p>
        </w:tc>
        <w:tc>
          <w:tcPr>
            <w:tcW w:w="680" w:type="pct"/>
            <w:gridSpan w:val="3"/>
            <w:shd w:val="clear" w:color="auto" w:fill="auto"/>
          </w:tcPr>
          <w:p w:rsidR="00FE3FB1" w:rsidRPr="00181D43" w:rsidRDefault="00FE3FB1" w:rsidP="00895B6C">
            <w:pPr>
              <w:spacing w:line="440" w:lineRule="exact"/>
              <w:rPr>
                <w:rFonts w:ascii="標楷體" w:eastAsia="標楷體" w:hAnsi="標楷體"/>
                <w:sz w:val="28"/>
                <w:szCs w:val="28"/>
              </w:rPr>
            </w:pPr>
          </w:p>
        </w:tc>
        <w:tc>
          <w:tcPr>
            <w:tcW w:w="679" w:type="pct"/>
            <w:gridSpan w:val="2"/>
            <w:shd w:val="clear" w:color="auto" w:fill="auto"/>
          </w:tcPr>
          <w:p w:rsidR="00FE3FB1" w:rsidRPr="00181D43" w:rsidRDefault="00FE3FB1" w:rsidP="00895B6C">
            <w:pPr>
              <w:spacing w:line="440" w:lineRule="exact"/>
              <w:rPr>
                <w:rFonts w:ascii="標楷體" w:eastAsia="標楷體" w:hAnsi="標楷體"/>
                <w:sz w:val="28"/>
                <w:szCs w:val="28"/>
              </w:rPr>
            </w:pPr>
          </w:p>
        </w:tc>
        <w:tc>
          <w:tcPr>
            <w:tcW w:w="678" w:type="pct"/>
            <w:gridSpan w:val="2"/>
            <w:shd w:val="clear" w:color="auto" w:fill="auto"/>
          </w:tcPr>
          <w:p w:rsidR="00FE3FB1" w:rsidRPr="00181D43" w:rsidRDefault="00FE3FB1" w:rsidP="00895B6C">
            <w:pPr>
              <w:spacing w:line="440" w:lineRule="exact"/>
              <w:rPr>
                <w:rFonts w:ascii="標楷體" w:eastAsia="標楷體" w:hAnsi="標楷體"/>
                <w:sz w:val="28"/>
                <w:szCs w:val="28"/>
              </w:rPr>
            </w:pPr>
          </w:p>
        </w:tc>
      </w:tr>
      <w:tr w:rsidR="00FE3FB1" w:rsidRPr="00181D43" w:rsidTr="00895B6C">
        <w:trPr>
          <w:cantSplit/>
          <w:trHeight w:val="667"/>
          <w:jc w:val="center"/>
        </w:trPr>
        <w:tc>
          <w:tcPr>
            <w:tcW w:w="925" w:type="pct"/>
            <w:gridSpan w:val="2"/>
            <w:vMerge/>
            <w:tcBorders>
              <w:tl2br w:val="single" w:sz="4" w:space="0" w:color="auto"/>
            </w:tcBorders>
          </w:tcPr>
          <w:p w:rsidR="00FE3FB1" w:rsidRPr="00181D43" w:rsidRDefault="00FE3FB1" w:rsidP="00EC2FA3">
            <w:pPr>
              <w:spacing w:afterLines="100" w:line="440" w:lineRule="exact"/>
              <w:jc w:val="right"/>
              <w:rPr>
                <w:rFonts w:ascii="標楷體" w:eastAsia="標楷體" w:hAnsi="標楷體"/>
                <w:sz w:val="28"/>
                <w:szCs w:val="28"/>
              </w:rPr>
            </w:pPr>
          </w:p>
        </w:tc>
        <w:tc>
          <w:tcPr>
            <w:tcW w:w="679" w:type="pct"/>
            <w:gridSpan w:val="2"/>
            <w:shd w:val="clear" w:color="auto" w:fill="auto"/>
          </w:tcPr>
          <w:p w:rsidR="00FE3FB1" w:rsidRPr="00181D43" w:rsidRDefault="00FE3FB1" w:rsidP="00895B6C">
            <w:pPr>
              <w:spacing w:line="440" w:lineRule="exact"/>
              <w:rPr>
                <w:rFonts w:ascii="標楷體" w:eastAsia="標楷體" w:hAnsi="標楷體"/>
                <w:sz w:val="28"/>
                <w:szCs w:val="28"/>
              </w:rPr>
            </w:pPr>
          </w:p>
        </w:tc>
        <w:tc>
          <w:tcPr>
            <w:tcW w:w="680" w:type="pct"/>
            <w:gridSpan w:val="3"/>
            <w:shd w:val="clear" w:color="auto" w:fill="auto"/>
          </w:tcPr>
          <w:p w:rsidR="00FE3FB1" w:rsidRPr="00181D43" w:rsidRDefault="00FE3FB1" w:rsidP="00895B6C">
            <w:pPr>
              <w:spacing w:line="440" w:lineRule="exact"/>
              <w:rPr>
                <w:rFonts w:ascii="標楷體" w:eastAsia="標楷體" w:hAnsi="標楷體"/>
                <w:sz w:val="28"/>
                <w:szCs w:val="28"/>
              </w:rPr>
            </w:pPr>
          </w:p>
        </w:tc>
        <w:tc>
          <w:tcPr>
            <w:tcW w:w="679" w:type="pct"/>
            <w:gridSpan w:val="2"/>
            <w:shd w:val="clear" w:color="auto" w:fill="auto"/>
          </w:tcPr>
          <w:p w:rsidR="00FE3FB1" w:rsidRPr="00181D43" w:rsidRDefault="00FE3FB1" w:rsidP="00895B6C">
            <w:pPr>
              <w:spacing w:line="440" w:lineRule="exact"/>
              <w:rPr>
                <w:rFonts w:ascii="標楷體" w:eastAsia="標楷體" w:hAnsi="標楷體"/>
                <w:sz w:val="28"/>
                <w:szCs w:val="28"/>
              </w:rPr>
            </w:pPr>
          </w:p>
        </w:tc>
        <w:tc>
          <w:tcPr>
            <w:tcW w:w="680" w:type="pct"/>
            <w:gridSpan w:val="3"/>
            <w:shd w:val="clear" w:color="auto" w:fill="auto"/>
          </w:tcPr>
          <w:p w:rsidR="00FE3FB1" w:rsidRPr="00181D43" w:rsidRDefault="00FE3FB1" w:rsidP="00895B6C">
            <w:pPr>
              <w:spacing w:line="440" w:lineRule="exact"/>
              <w:rPr>
                <w:rFonts w:ascii="標楷體" w:eastAsia="標楷體" w:hAnsi="標楷體"/>
                <w:sz w:val="28"/>
                <w:szCs w:val="28"/>
              </w:rPr>
            </w:pPr>
          </w:p>
        </w:tc>
        <w:tc>
          <w:tcPr>
            <w:tcW w:w="679" w:type="pct"/>
            <w:gridSpan w:val="2"/>
            <w:shd w:val="clear" w:color="auto" w:fill="auto"/>
          </w:tcPr>
          <w:p w:rsidR="00FE3FB1" w:rsidRPr="00181D43" w:rsidRDefault="00FE3FB1" w:rsidP="00895B6C">
            <w:pPr>
              <w:spacing w:line="440" w:lineRule="exact"/>
              <w:rPr>
                <w:rFonts w:ascii="標楷體" w:eastAsia="標楷體" w:hAnsi="標楷體"/>
                <w:sz w:val="28"/>
                <w:szCs w:val="28"/>
              </w:rPr>
            </w:pPr>
          </w:p>
        </w:tc>
        <w:tc>
          <w:tcPr>
            <w:tcW w:w="678" w:type="pct"/>
            <w:gridSpan w:val="2"/>
            <w:shd w:val="clear" w:color="auto" w:fill="auto"/>
          </w:tcPr>
          <w:p w:rsidR="00FE3FB1" w:rsidRPr="00181D43" w:rsidRDefault="00FE3FB1" w:rsidP="00895B6C">
            <w:pPr>
              <w:spacing w:line="440" w:lineRule="exact"/>
              <w:rPr>
                <w:rFonts w:ascii="標楷體" w:eastAsia="標楷體" w:hAnsi="標楷體"/>
                <w:sz w:val="28"/>
                <w:szCs w:val="28"/>
              </w:rPr>
            </w:pPr>
          </w:p>
        </w:tc>
      </w:tr>
      <w:tr w:rsidR="00FE3FB1" w:rsidRPr="00181D43" w:rsidTr="00895B6C">
        <w:trPr>
          <w:cantSplit/>
          <w:trHeight w:hRule="exact" w:val="567"/>
          <w:jc w:val="center"/>
        </w:trPr>
        <w:tc>
          <w:tcPr>
            <w:tcW w:w="925" w:type="pct"/>
            <w:gridSpan w:val="2"/>
            <w:vAlign w:val="center"/>
          </w:tcPr>
          <w:p w:rsidR="00FE3FB1" w:rsidRPr="00181D43" w:rsidRDefault="00FE3FB1" w:rsidP="00895B6C">
            <w:pPr>
              <w:spacing w:line="440" w:lineRule="exact"/>
              <w:jc w:val="center"/>
              <w:rPr>
                <w:rFonts w:ascii="標楷體" w:eastAsia="標楷體" w:hAnsi="標楷體"/>
                <w:sz w:val="28"/>
                <w:szCs w:val="28"/>
              </w:rPr>
            </w:pPr>
            <w:r w:rsidRPr="00181D43">
              <w:rPr>
                <w:rFonts w:ascii="標楷體" w:eastAsia="標楷體" w:hAnsi="標楷體" w:hint="eastAsia"/>
                <w:sz w:val="28"/>
                <w:szCs w:val="28"/>
              </w:rPr>
              <w:t>1</w:t>
            </w: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78"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r>
      <w:tr w:rsidR="00FE3FB1" w:rsidRPr="00181D43" w:rsidTr="00895B6C">
        <w:trPr>
          <w:cantSplit/>
          <w:trHeight w:hRule="exact" w:val="567"/>
          <w:jc w:val="center"/>
        </w:trPr>
        <w:tc>
          <w:tcPr>
            <w:tcW w:w="925" w:type="pct"/>
            <w:gridSpan w:val="2"/>
            <w:vAlign w:val="center"/>
          </w:tcPr>
          <w:p w:rsidR="00FE3FB1" w:rsidRPr="00181D43" w:rsidRDefault="00FE3FB1" w:rsidP="00895B6C">
            <w:pPr>
              <w:spacing w:line="440" w:lineRule="exact"/>
              <w:jc w:val="center"/>
              <w:rPr>
                <w:rFonts w:ascii="標楷體" w:eastAsia="標楷體" w:hAnsi="標楷體"/>
                <w:sz w:val="28"/>
                <w:szCs w:val="28"/>
              </w:rPr>
            </w:pPr>
            <w:r w:rsidRPr="00181D43">
              <w:rPr>
                <w:rFonts w:ascii="標楷體" w:eastAsia="標楷體" w:hAnsi="標楷體" w:hint="eastAsia"/>
                <w:sz w:val="28"/>
                <w:szCs w:val="28"/>
              </w:rPr>
              <w:t>2</w:t>
            </w: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78"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r>
      <w:tr w:rsidR="00FE3FB1" w:rsidRPr="00181D43" w:rsidTr="00895B6C">
        <w:trPr>
          <w:cantSplit/>
          <w:trHeight w:hRule="exact" w:val="567"/>
          <w:jc w:val="center"/>
        </w:trPr>
        <w:tc>
          <w:tcPr>
            <w:tcW w:w="925" w:type="pct"/>
            <w:gridSpan w:val="2"/>
            <w:vAlign w:val="center"/>
          </w:tcPr>
          <w:p w:rsidR="00FE3FB1" w:rsidRPr="00181D43" w:rsidRDefault="00FE3FB1" w:rsidP="00895B6C">
            <w:pPr>
              <w:spacing w:line="440" w:lineRule="exact"/>
              <w:jc w:val="center"/>
              <w:rPr>
                <w:rFonts w:ascii="標楷體" w:eastAsia="標楷體" w:hAnsi="標楷體"/>
                <w:sz w:val="28"/>
                <w:szCs w:val="28"/>
              </w:rPr>
            </w:pPr>
            <w:r w:rsidRPr="00181D43">
              <w:rPr>
                <w:rFonts w:ascii="標楷體" w:eastAsia="標楷體" w:hAnsi="標楷體" w:hint="eastAsia"/>
                <w:sz w:val="28"/>
                <w:szCs w:val="28"/>
              </w:rPr>
              <w:t>3</w:t>
            </w: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78"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r>
      <w:tr w:rsidR="00FE3FB1" w:rsidRPr="00181D43" w:rsidTr="00895B6C">
        <w:trPr>
          <w:cantSplit/>
          <w:trHeight w:hRule="exact" w:val="567"/>
          <w:jc w:val="center"/>
        </w:trPr>
        <w:tc>
          <w:tcPr>
            <w:tcW w:w="925" w:type="pct"/>
            <w:gridSpan w:val="2"/>
            <w:vAlign w:val="center"/>
          </w:tcPr>
          <w:p w:rsidR="00FE3FB1" w:rsidRPr="00181D43" w:rsidRDefault="00FE3FB1" w:rsidP="00895B6C">
            <w:pPr>
              <w:spacing w:line="440" w:lineRule="exact"/>
              <w:jc w:val="center"/>
              <w:rPr>
                <w:rFonts w:ascii="標楷體" w:eastAsia="標楷體" w:hAnsi="標楷體"/>
                <w:sz w:val="28"/>
                <w:szCs w:val="28"/>
              </w:rPr>
            </w:pPr>
            <w:r w:rsidRPr="00181D43">
              <w:rPr>
                <w:rFonts w:ascii="標楷體" w:eastAsia="標楷體" w:hAnsi="標楷體" w:hint="eastAsia"/>
                <w:sz w:val="28"/>
                <w:szCs w:val="28"/>
              </w:rPr>
              <w:t>4</w:t>
            </w: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78"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r>
      <w:tr w:rsidR="00FE3FB1" w:rsidRPr="00181D43" w:rsidTr="00895B6C">
        <w:trPr>
          <w:cantSplit/>
          <w:trHeight w:hRule="exact" w:val="567"/>
          <w:jc w:val="center"/>
        </w:trPr>
        <w:tc>
          <w:tcPr>
            <w:tcW w:w="925" w:type="pct"/>
            <w:gridSpan w:val="2"/>
            <w:vAlign w:val="center"/>
          </w:tcPr>
          <w:p w:rsidR="00FE3FB1" w:rsidRPr="00181D43" w:rsidRDefault="00FE3FB1" w:rsidP="00895B6C">
            <w:pPr>
              <w:spacing w:line="440" w:lineRule="exact"/>
              <w:jc w:val="center"/>
              <w:rPr>
                <w:rFonts w:ascii="標楷體" w:eastAsia="標楷體" w:hAnsi="標楷體"/>
                <w:sz w:val="28"/>
                <w:szCs w:val="28"/>
              </w:rPr>
            </w:pPr>
            <w:r w:rsidRPr="00181D43">
              <w:rPr>
                <w:rFonts w:ascii="標楷體" w:eastAsia="標楷體" w:hAnsi="標楷體" w:hint="eastAsia"/>
                <w:sz w:val="28"/>
                <w:szCs w:val="28"/>
              </w:rPr>
              <w:t>5</w:t>
            </w: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78"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r>
      <w:tr w:rsidR="00FE3FB1" w:rsidRPr="00181D43" w:rsidTr="00895B6C">
        <w:trPr>
          <w:cantSplit/>
          <w:trHeight w:hRule="exact" w:val="567"/>
          <w:jc w:val="center"/>
        </w:trPr>
        <w:tc>
          <w:tcPr>
            <w:tcW w:w="925" w:type="pct"/>
            <w:gridSpan w:val="2"/>
            <w:vAlign w:val="center"/>
          </w:tcPr>
          <w:p w:rsidR="00FE3FB1" w:rsidRPr="00181D43" w:rsidRDefault="00FE3FB1" w:rsidP="00895B6C">
            <w:pPr>
              <w:spacing w:line="440" w:lineRule="exact"/>
              <w:jc w:val="center"/>
              <w:rPr>
                <w:rFonts w:ascii="標楷體" w:eastAsia="標楷體" w:hAnsi="標楷體"/>
                <w:sz w:val="28"/>
                <w:szCs w:val="28"/>
              </w:rPr>
            </w:pPr>
            <w:r w:rsidRPr="00181D43">
              <w:rPr>
                <w:rFonts w:ascii="標楷體" w:eastAsia="標楷體" w:hAnsi="標楷體" w:hint="eastAsia"/>
                <w:sz w:val="28"/>
                <w:szCs w:val="28"/>
              </w:rPr>
              <w:t>6</w:t>
            </w: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78"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r>
      <w:tr w:rsidR="00FE3FB1" w:rsidRPr="00181D43" w:rsidTr="00895B6C">
        <w:trPr>
          <w:cantSplit/>
          <w:trHeight w:hRule="exact" w:val="567"/>
          <w:jc w:val="center"/>
        </w:trPr>
        <w:tc>
          <w:tcPr>
            <w:tcW w:w="925" w:type="pct"/>
            <w:gridSpan w:val="2"/>
            <w:vAlign w:val="center"/>
          </w:tcPr>
          <w:p w:rsidR="00FE3FB1" w:rsidRPr="00181D43" w:rsidRDefault="00FE3FB1" w:rsidP="00895B6C">
            <w:pPr>
              <w:spacing w:line="440" w:lineRule="exact"/>
              <w:jc w:val="center"/>
              <w:rPr>
                <w:rFonts w:ascii="標楷體" w:eastAsia="標楷體" w:hAnsi="標楷體"/>
                <w:sz w:val="28"/>
                <w:szCs w:val="28"/>
              </w:rPr>
            </w:pPr>
            <w:r w:rsidRPr="00181D43">
              <w:rPr>
                <w:rFonts w:ascii="標楷體" w:eastAsia="標楷體" w:hAnsi="標楷體" w:hint="eastAsia"/>
                <w:sz w:val="28"/>
                <w:szCs w:val="28"/>
              </w:rPr>
              <w:t>7</w:t>
            </w: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78"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r>
      <w:tr w:rsidR="00FE3FB1" w:rsidRPr="00181D43" w:rsidTr="00895B6C">
        <w:trPr>
          <w:cantSplit/>
          <w:trHeight w:hRule="exact" w:val="567"/>
          <w:jc w:val="center"/>
        </w:trPr>
        <w:tc>
          <w:tcPr>
            <w:tcW w:w="925" w:type="pct"/>
            <w:gridSpan w:val="2"/>
            <w:vAlign w:val="center"/>
          </w:tcPr>
          <w:p w:rsidR="00FE3FB1" w:rsidRPr="00181D43" w:rsidRDefault="00FE3FB1" w:rsidP="00895B6C">
            <w:pPr>
              <w:spacing w:line="440" w:lineRule="exact"/>
              <w:jc w:val="center"/>
              <w:rPr>
                <w:rFonts w:ascii="標楷體" w:eastAsia="標楷體" w:hAnsi="標楷體"/>
                <w:sz w:val="28"/>
                <w:szCs w:val="28"/>
              </w:rPr>
            </w:pPr>
            <w:r>
              <w:rPr>
                <w:rFonts w:ascii="標楷體" w:eastAsia="標楷體" w:hAnsi="標楷體" w:hint="eastAsia"/>
                <w:sz w:val="28"/>
                <w:szCs w:val="28"/>
              </w:rPr>
              <w:t>8</w:t>
            </w: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78"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r>
      <w:tr w:rsidR="00FE3FB1" w:rsidRPr="00181D43" w:rsidTr="00895B6C">
        <w:trPr>
          <w:cantSplit/>
          <w:trHeight w:hRule="exact" w:val="567"/>
          <w:jc w:val="center"/>
        </w:trPr>
        <w:tc>
          <w:tcPr>
            <w:tcW w:w="925" w:type="pct"/>
            <w:gridSpan w:val="2"/>
            <w:vAlign w:val="center"/>
          </w:tcPr>
          <w:p w:rsidR="00FE3FB1" w:rsidRPr="00181D43" w:rsidRDefault="00FE3FB1" w:rsidP="00895B6C">
            <w:pPr>
              <w:spacing w:line="440" w:lineRule="exact"/>
              <w:jc w:val="center"/>
              <w:rPr>
                <w:rFonts w:ascii="標楷體" w:eastAsia="標楷體" w:hAnsi="標楷體"/>
                <w:sz w:val="28"/>
                <w:szCs w:val="28"/>
              </w:rPr>
            </w:pPr>
            <w:r>
              <w:rPr>
                <w:rFonts w:ascii="標楷體" w:eastAsia="標楷體" w:hAnsi="標楷體" w:hint="eastAsia"/>
                <w:sz w:val="28"/>
                <w:szCs w:val="28"/>
              </w:rPr>
              <w:t>序位總合計</w:t>
            </w: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678"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r>
      <w:tr w:rsidR="00FE3FB1" w:rsidRPr="00181D43" w:rsidTr="00895B6C">
        <w:trPr>
          <w:cantSplit/>
          <w:trHeight w:val="1124"/>
          <w:jc w:val="center"/>
        </w:trPr>
        <w:tc>
          <w:tcPr>
            <w:tcW w:w="925" w:type="pct"/>
            <w:gridSpan w:val="2"/>
            <w:vAlign w:val="center"/>
          </w:tcPr>
          <w:p w:rsidR="00FE3FB1" w:rsidRDefault="00FE3FB1" w:rsidP="00895B6C">
            <w:pPr>
              <w:spacing w:line="440" w:lineRule="exact"/>
              <w:jc w:val="center"/>
              <w:rPr>
                <w:rFonts w:ascii="標楷體" w:eastAsia="標楷體" w:hAnsi="標楷體"/>
                <w:sz w:val="28"/>
                <w:szCs w:val="28"/>
              </w:rPr>
            </w:pPr>
            <w:r>
              <w:rPr>
                <w:rFonts w:ascii="標楷體" w:eastAsia="標楷體" w:hAnsi="標楷體" w:hint="eastAsia"/>
                <w:sz w:val="28"/>
                <w:szCs w:val="28"/>
              </w:rPr>
              <w:t>名次</w:t>
            </w:r>
          </w:p>
          <w:p w:rsidR="00FE3FB1" w:rsidRPr="00FA1C0D" w:rsidRDefault="00FE3FB1" w:rsidP="00895B6C">
            <w:pPr>
              <w:spacing w:line="440" w:lineRule="exact"/>
              <w:jc w:val="center"/>
              <w:rPr>
                <w:rFonts w:ascii="標楷體" w:eastAsia="標楷體" w:hAnsi="標楷體"/>
              </w:rPr>
            </w:pPr>
            <w:r w:rsidRPr="00FA1C0D">
              <w:rPr>
                <w:rFonts w:ascii="標楷體" w:eastAsia="標楷體" w:hAnsi="標楷體" w:hint="eastAsia"/>
              </w:rPr>
              <w:t>(序位總合計最低者為第1名)</w:t>
            </w:r>
          </w:p>
        </w:tc>
        <w:tc>
          <w:tcPr>
            <w:tcW w:w="679" w:type="pct"/>
            <w:gridSpan w:val="2"/>
            <w:shd w:val="clear" w:color="auto" w:fill="auto"/>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shd w:val="clear" w:color="auto" w:fill="auto"/>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shd w:val="clear" w:color="auto" w:fill="auto"/>
            <w:vAlign w:val="center"/>
          </w:tcPr>
          <w:p w:rsidR="00FE3FB1" w:rsidRPr="00181D43" w:rsidRDefault="00FE3FB1" w:rsidP="00895B6C">
            <w:pPr>
              <w:spacing w:line="440" w:lineRule="exact"/>
              <w:jc w:val="center"/>
              <w:rPr>
                <w:rFonts w:ascii="標楷體" w:eastAsia="標楷體" w:hAnsi="標楷體"/>
                <w:sz w:val="28"/>
                <w:szCs w:val="28"/>
              </w:rPr>
            </w:pPr>
          </w:p>
        </w:tc>
        <w:tc>
          <w:tcPr>
            <w:tcW w:w="680" w:type="pct"/>
            <w:gridSpan w:val="3"/>
            <w:shd w:val="clear" w:color="auto" w:fill="auto"/>
            <w:vAlign w:val="center"/>
          </w:tcPr>
          <w:p w:rsidR="00FE3FB1" w:rsidRPr="00181D43" w:rsidRDefault="00FE3FB1" w:rsidP="00895B6C">
            <w:pPr>
              <w:spacing w:line="440" w:lineRule="exact"/>
              <w:jc w:val="center"/>
              <w:rPr>
                <w:rFonts w:ascii="標楷體" w:eastAsia="標楷體" w:hAnsi="標楷體"/>
                <w:sz w:val="28"/>
                <w:szCs w:val="28"/>
              </w:rPr>
            </w:pPr>
          </w:p>
        </w:tc>
        <w:tc>
          <w:tcPr>
            <w:tcW w:w="679" w:type="pct"/>
            <w:gridSpan w:val="2"/>
            <w:shd w:val="clear" w:color="auto" w:fill="auto"/>
            <w:vAlign w:val="center"/>
          </w:tcPr>
          <w:p w:rsidR="00FE3FB1" w:rsidRPr="00181D43" w:rsidRDefault="00FE3FB1" w:rsidP="00895B6C">
            <w:pPr>
              <w:spacing w:line="440" w:lineRule="exact"/>
              <w:jc w:val="center"/>
              <w:rPr>
                <w:rFonts w:ascii="標楷體" w:eastAsia="標楷體" w:hAnsi="標楷體"/>
                <w:sz w:val="28"/>
                <w:szCs w:val="28"/>
              </w:rPr>
            </w:pPr>
          </w:p>
        </w:tc>
        <w:tc>
          <w:tcPr>
            <w:tcW w:w="678" w:type="pct"/>
            <w:gridSpan w:val="2"/>
            <w:shd w:val="clear" w:color="auto" w:fill="auto"/>
            <w:vAlign w:val="center"/>
          </w:tcPr>
          <w:p w:rsidR="00FE3FB1" w:rsidRPr="00181D43" w:rsidRDefault="00FE3FB1" w:rsidP="00895B6C">
            <w:pPr>
              <w:spacing w:line="440" w:lineRule="exact"/>
              <w:jc w:val="center"/>
              <w:rPr>
                <w:rFonts w:ascii="標楷體" w:eastAsia="標楷體" w:hAnsi="標楷體"/>
                <w:sz w:val="28"/>
                <w:szCs w:val="28"/>
              </w:rPr>
            </w:pPr>
          </w:p>
        </w:tc>
      </w:tr>
      <w:tr w:rsidR="00FE3FB1" w:rsidRPr="00181D43" w:rsidTr="00895B6C">
        <w:trPr>
          <w:cantSplit/>
          <w:trHeight w:val="1160"/>
          <w:jc w:val="center"/>
        </w:trPr>
        <w:tc>
          <w:tcPr>
            <w:tcW w:w="319" w:type="pct"/>
            <w:vMerge w:val="restart"/>
            <w:vAlign w:val="center"/>
          </w:tcPr>
          <w:p w:rsidR="00FE3FB1" w:rsidRPr="00181D43" w:rsidRDefault="00FE3FB1" w:rsidP="00895B6C">
            <w:pPr>
              <w:spacing w:line="440" w:lineRule="exact"/>
              <w:jc w:val="center"/>
              <w:rPr>
                <w:rFonts w:ascii="標楷體" w:eastAsia="標楷體" w:hAnsi="標楷體"/>
                <w:sz w:val="28"/>
                <w:szCs w:val="28"/>
              </w:rPr>
            </w:pPr>
            <w:r>
              <w:rPr>
                <w:rFonts w:ascii="標楷體" w:eastAsia="標楷體" w:hAnsi="標楷體" w:hint="eastAsia"/>
                <w:sz w:val="28"/>
                <w:szCs w:val="28"/>
              </w:rPr>
              <w:t>全部評審委員</w:t>
            </w:r>
          </w:p>
        </w:tc>
        <w:tc>
          <w:tcPr>
            <w:tcW w:w="830" w:type="pct"/>
            <w:gridSpan w:val="2"/>
            <w:vAlign w:val="center"/>
          </w:tcPr>
          <w:p w:rsidR="00FE3FB1" w:rsidRPr="00181D43" w:rsidRDefault="00FE3FB1" w:rsidP="00895B6C">
            <w:pPr>
              <w:spacing w:line="440" w:lineRule="exact"/>
              <w:jc w:val="center"/>
              <w:rPr>
                <w:rFonts w:ascii="標楷體" w:eastAsia="標楷體" w:hAnsi="標楷體"/>
                <w:sz w:val="28"/>
                <w:szCs w:val="28"/>
              </w:rPr>
            </w:pPr>
            <w:r>
              <w:rPr>
                <w:rFonts w:ascii="標楷體" w:eastAsia="標楷體" w:hAnsi="標楷體" w:hint="eastAsia"/>
                <w:sz w:val="28"/>
                <w:szCs w:val="28"/>
              </w:rPr>
              <w:t>姓名</w:t>
            </w:r>
          </w:p>
        </w:tc>
        <w:tc>
          <w:tcPr>
            <w:tcW w:w="481" w:type="pct"/>
            <w:gridSpan w:val="2"/>
            <w:textDirection w:val="tbRlV"/>
            <w:vAlign w:val="center"/>
          </w:tcPr>
          <w:p w:rsidR="00FE3FB1" w:rsidRPr="00181D43" w:rsidRDefault="00FE3FB1" w:rsidP="00895B6C">
            <w:pPr>
              <w:spacing w:line="440" w:lineRule="exact"/>
              <w:ind w:left="113" w:right="113"/>
              <w:jc w:val="center"/>
              <w:rPr>
                <w:rFonts w:ascii="標楷體" w:eastAsia="標楷體" w:hAnsi="標楷體"/>
                <w:sz w:val="28"/>
                <w:szCs w:val="28"/>
              </w:rPr>
            </w:pPr>
          </w:p>
        </w:tc>
        <w:tc>
          <w:tcPr>
            <w:tcW w:w="481" w:type="pct"/>
            <w:textDirection w:val="tbRlV"/>
            <w:vAlign w:val="center"/>
          </w:tcPr>
          <w:p w:rsidR="00FE3FB1" w:rsidRPr="00181D43" w:rsidRDefault="00FE3FB1" w:rsidP="00895B6C">
            <w:pPr>
              <w:spacing w:line="440" w:lineRule="exact"/>
              <w:ind w:left="113" w:right="113"/>
              <w:jc w:val="center"/>
              <w:rPr>
                <w:rFonts w:ascii="標楷體" w:eastAsia="標楷體" w:hAnsi="標楷體"/>
                <w:sz w:val="28"/>
                <w:szCs w:val="28"/>
              </w:rPr>
            </w:pPr>
          </w:p>
        </w:tc>
        <w:tc>
          <w:tcPr>
            <w:tcW w:w="481" w:type="pct"/>
            <w:gridSpan w:val="2"/>
            <w:textDirection w:val="tbRlV"/>
            <w:vAlign w:val="center"/>
          </w:tcPr>
          <w:p w:rsidR="00FE3FB1" w:rsidRPr="00181D43" w:rsidRDefault="00FE3FB1" w:rsidP="00895B6C">
            <w:pPr>
              <w:spacing w:line="440" w:lineRule="exact"/>
              <w:ind w:left="113" w:right="113"/>
              <w:jc w:val="center"/>
              <w:rPr>
                <w:rFonts w:ascii="標楷體" w:eastAsia="標楷體" w:hAnsi="標楷體"/>
                <w:sz w:val="28"/>
                <w:szCs w:val="28"/>
              </w:rPr>
            </w:pPr>
          </w:p>
        </w:tc>
        <w:tc>
          <w:tcPr>
            <w:tcW w:w="481" w:type="pct"/>
            <w:gridSpan w:val="2"/>
            <w:textDirection w:val="tbRlV"/>
            <w:vAlign w:val="center"/>
          </w:tcPr>
          <w:p w:rsidR="00FE3FB1" w:rsidRPr="00181D43" w:rsidRDefault="00FE3FB1" w:rsidP="00895B6C">
            <w:pPr>
              <w:spacing w:line="440" w:lineRule="exact"/>
              <w:ind w:left="113" w:right="113"/>
              <w:jc w:val="center"/>
              <w:rPr>
                <w:rFonts w:ascii="標楷體" w:eastAsia="標楷體" w:hAnsi="標楷體"/>
                <w:sz w:val="28"/>
                <w:szCs w:val="28"/>
              </w:rPr>
            </w:pPr>
          </w:p>
        </w:tc>
        <w:tc>
          <w:tcPr>
            <w:tcW w:w="481" w:type="pct"/>
            <w:textDirection w:val="tbRlV"/>
            <w:vAlign w:val="center"/>
          </w:tcPr>
          <w:p w:rsidR="00FE3FB1" w:rsidRPr="00181D43" w:rsidRDefault="00FE3FB1" w:rsidP="00895B6C">
            <w:pPr>
              <w:spacing w:line="440" w:lineRule="exact"/>
              <w:ind w:left="113" w:right="113"/>
              <w:jc w:val="center"/>
              <w:rPr>
                <w:rFonts w:ascii="標楷體" w:eastAsia="標楷體" w:hAnsi="標楷體"/>
                <w:sz w:val="28"/>
                <w:szCs w:val="28"/>
              </w:rPr>
            </w:pPr>
          </w:p>
        </w:tc>
        <w:tc>
          <w:tcPr>
            <w:tcW w:w="481" w:type="pct"/>
            <w:gridSpan w:val="2"/>
            <w:textDirection w:val="tbRlV"/>
            <w:vAlign w:val="center"/>
          </w:tcPr>
          <w:p w:rsidR="00FE3FB1" w:rsidRPr="00181D43" w:rsidRDefault="00FE3FB1" w:rsidP="00895B6C">
            <w:pPr>
              <w:spacing w:line="440" w:lineRule="exact"/>
              <w:ind w:left="113" w:right="113"/>
              <w:jc w:val="center"/>
              <w:rPr>
                <w:rFonts w:ascii="標楷體" w:eastAsia="標楷體" w:hAnsi="標楷體"/>
                <w:sz w:val="28"/>
                <w:szCs w:val="28"/>
              </w:rPr>
            </w:pPr>
          </w:p>
        </w:tc>
        <w:tc>
          <w:tcPr>
            <w:tcW w:w="481" w:type="pct"/>
            <w:gridSpan w:val="2"/>
            <w:textDirection w:val="tbRlV"/>
            <w:vAlign w:val="center"/>
          </w:tcPr>
          <w:p w:rsidR="00FE3FB1" w:rsidRPr="00181D43" w:rsidRDefault="00FE3FB1" w:rsidP="00895B6C">
            <w:pPr>
              <w:spacing w:line="440" w:lineRule="exact"/>
              <w:ind w:left="113" w:right="113"/>
              <w:jc w:val="center"/>
              <w:rPr>
                <w:rFonts w:ascii="標楷體" w:eastAsia="標楷體" w:hAnsi="標楷體"/>
                <w:sz w:val="28"/>
                <w:szCs w:val="28"/>
              </w:rPr>
            </w:pPr>
          </w:p>
        </w:tc>
        <w:tc>
          <w:tcPr>
            <w:tcW w:w="484" w:type="pct"/>
            <w:textDirection w:val="tbRlV"/>
            <w:vAlign w:val="center"/>
          </w:tcPr>
          <w:p w:rsidR="00FE3FB1" w:rsidRPr="00181D43" w:rsidRDefault="00FE3FB1" w:rsidP="00895B6C">
            <w:pPr>
              <w:spacing w:line="440" w:lineRule="exact"/>
              <w:ind w:left="113" w:right="113"/>
              <w:jc w:val="center"/>
              <w:rPr>
                <w:rFonts w:ascii="標楷體" w:eastAsia="標楷體" w:hAnsi="標楷體"/>
                <w:sz w:val="28"/>
                <w:szCs w:val="28"/>
              </w:rPr>
            </w:pPr>
          </w:p>
        </w:tc>
      </w:tr>
      <w:tr w:rsidR="00FE3FB1" w:rsidRPr="00181D43" w:rsidTr="00895B6C">
        <w:trPr>
          <w:cantSplit/>
          <w:trHeight w:val="575"/>
          <w:jc w:val="center"/>
        </w:trPr>
        <w:tc>
          <w:tcPr>
            <w:tcW w:w="319" w:type="pct"/>
            <w:vMerge/>
            <w:vAlign w:val="center"/>
          </w:tcPr>
          <w:p w:rsidR="00FE3FB1" w:rsidRPr="00181D43" w:rsidRDefault="00FE3FB1" w:rsidP="00895B6C">
            <w:pPr>
              <w:spacing w:line="440" w:lineRule="exact"/>
              <w:jc w:val="center"/>
              <w:rPr>
                <w:rFonts w:ascii="標楷體" w:eastAsia="標楷體" w:hAnsi="標楷體"/>
                <w:sz w:val="28"/>
                <w:szCs w:val="28"/>
              </w:rPr>
            </w:pPr>
          </w:p>
        </w:tc>
        <w:tc>
          <w:tcPr>
            <w:tcW w:w="830" w:type="pct"/>
            <w:gridSpan w:val="2"/>
            <w:vAlign w:val="center"/>
          </w:tcPr>
          <w:p w:rsidR="00FE3FB1" w:rsidRPr="00181D43" w:rsidRDefault="00FE3FB1" w:rsidP="00895B6C">
            <w:pPr>
              <w:spacing w:line="440" w:lineRule="exact"/>
              <w:jc w:val="center"/>
              <w:rPr>
                <w:rFonts w:ascii="標楷體" w:eastAsia="標楷體" w:hAnsi="標楷體"/>
                <w:sz w:val="28"/>
                <w:szCs w:val="28"/>
              </w:rPr>
            </w:pPr>
            <w:r>
              <w:rPr>
                <w:rFonts w:ascii="標楷體" w:eastAsia="標楷體" w:hAnsi="標楷體" w:hint="eastAsia"/>
                <w:sz w:val="28"/>
                <w:szCs w:val="28"/>
              </w:rPr>
              <w:t>出席或缺席</w:t>
            </w:r>
          </w:p>
        </w:tc>
        <w:tc>
          <w:tcPr>
            <w:tcW w:w="481"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481" w:type="pct"/>
            <w:vAlign w:val="center"/>
          </w:tcPr>
          <w:p w:rsidR="00FE3FB1" w:rsidRPr="00181D43" w:rsidRDefault="00FE3FB1" w:rsidP="00895B6C">
            <w:pPr>
              <w:spacing w:line="440" w:lineRule="exact"/>
              <w:jc w:val="center"/>
              <w:rPr>
                <w:rFonts w:ascii="標楷體" w:eastAsia="標楷體" w:hAnsi="標楷體"/>
                <w:sz w:val="28"/>
                <w:szCs w:val="28"/>
              </w:rPr>
            </w:pPr>
          </w:p>
        </w:tc>
        <w:tc>
          <w:tcPr>
            <w:tcW w:w="481"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481"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481" w:type="pct"/>
            <w:vAlign w:val="center"/>
          </w:tcPr>
          <w:p w:rsidR="00FE3FB1" w:rsidRPr="00181D43" w:rsidRDefault="00FE3FB1" w:rsidP="00895B6C">
            <w:pPr>
              <w:spacing w:line="440" w:lineRule="exact"/>
              <w:jc w:val="center"/>
              <w:rPr>
                <w:rFonts w:ascii="標楷體" w:eastAsia="標楷體" w:hAnsi="標楷體"/>
                <w:sz w:val="28"/>
                <w:szCs w:val="28"/>
              </w:rPr>
            </w:pPr>
          </w:p>
        </w:tc>
        <w:tc>
          <w:tcPr>
            <w:tcW w:w="481"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481" w:type="pct"/>
            <w:gridSpan w:val="2"/>
            <w:vAlign w:val="center"/>
          </w:tcPr>
          <w:p w:rsidR="00FE3FB1" w:rsidRPr="00181D43" w:rsidRDefault="00FE3FB1" w:rsidP="00895B6C">
            <w:pPr>
              <w:spacing w:line="440" w:lineRule="exact"/>
              <w:jc w:val="center"/>
              <w:rPr>
                <w:rFonts w:ascii="標楷體" w:eastAsia="標楷體" w:hAnsi="標楷體"/>
                <w:sz w:val="28"/>
                <w:szCs w:val="28"/>
              </w:rPr>
            </w:pPr>
          </w:p>
        </w:tc>
        <w:tc>
          <w:tcPr>
            <w:tcW w:w="481" w:type="pct"/>
            <w:vAlign w:val="center"/>
          </w:tcPr>
          <w:p w:rsidR="00FE3FB1" w:rsidRPr="00181D43" w:rsidRDefault="00FE3FB1" w:rsidP="00895B6C">
            <w:pPr>
              <w:spacing w:line="440" w:lineRule="exact"/>
              <w:jc w:val="center"/>
              <w:rPr>
                <w:rFonts w:ascii="標楷體" w:eastAsia="標楷體" w:hAnsi="標楷體"/>
                <w:sz w:val="28"/>
                <w:szCs w:val="28"/>
              </w:rPr>
            </w:pPr>
          </w:p>
        </w:tc>
      </w:tr>
      <w:tr w:rsidR="00FE3FB1" w:rsidRPr="00816FB2" w:rsidTr="00895B6C">
        <w:trPr>
          <w:cantSplit/>
          <w:trHeight w:hRule="exact" w:val="2422"/>
          <w:jc w:val="center"/>
        </w:trPr>
        <w:tc>
          <w:tcPr>
            <w:tcW w:w="925" w:type="pct"/>
            <w:gridSpan w:val="2"/>
            <w:vAlign w:val="center"/>
          </w:tcPr>
          <w:p w:rsidR="00FE3FB1" w:rsidRPr="00181D43" w:rsidRDefault="00FE3FB1" w:rsidP="00895B6C">
            <w:pPr>
              <w:spacing w:line="440" w:lineRule="exact"/>
              <w:jc w:val="center"/>
              <w:rPr>
                <w:rFonts w:ascii="標楷體" w:eastAsia="標楷體" w:hAnsi="標楷體"/>
                <w:sz w:val="28"/>
                <w:szCs w:val="28"/>
              </w:rPr>
            </w:pPr>
            <w:r w:rsidRPr="00181D43">
              <w:rPr>
                <w:rFonts w:ascii="標楷體" w:eastAsia="標楷體" w:hAnsi="標楷體" w:hint="eastAsia"/>
                <w:sz w:val="28"/>
                <w:szCs w:val="28"/>
              </w:rPr>
              <w:t>其他記事</w:t>
            </w:r>
          </w:p>
        </w:tc>
        <w:tc>
          <w:tcPr>
            <w:tcW w:w="4075" w:type="pct"/>
            <w:gridSpan w:val="14"/>
          </w:tcPr>
          <w:p w:rsidR="00FE3FB1" w:rsidRPr="00290539" w:rsidRDefault="00FE3FB1" w:rsidP="00895B6C">
            <w:pPr>
              <w:spacing w:line="380" w:lineRule="exact"/>
              <w:rPr>
                <w:rFonts w:ascii="標楷體" w:eastAsia="標楷體" w:hAnsi="標楷體"/>
              </w:rPr>
            </w:pPr>
            <w:r w:rsidRPr="00290539">
              <w:rPr>
                <w:rFonts w:ascii="標楷體" w:eastAsia="標楷體" w:hAnsi="標楷體" w:hint="eastAsia"/>
              </w:rPr>
              <w:t>1.</w:t>
            </w:r>
            <w:r>
              <w:rPr>
                <w:rFonts w:ascii="標楷體" w:eastAsia="標楷體" w:hAnsi="標楷體" w:hint="eastAsia"/>
              </w:rPr>
              <w:t>評審</w:t>
            </w:r>
            <w:r w:rsidRPr="00290539">
              <w:rPr>
                <w:rFonts w:ascii="標楷體" w:eastAsia="標楷體" w:hAnsi="標楷體" w:hint="eastAsia"/>
              </w:rPr>
              <w:t>委員是否先經逐項討論後，再予評分：</w:t>
            </w:r>
          </w:p>
          <w:p w:rsidR="00FE3FB1" w:rsidRPr="00290539" w:rsidRDefault="00FE3FB1" w:rsidP="00895B6C">
            <w:pPr>
              <w:spacing w:line="380" w:lineRule="exact"/>
              <w:rPr>
                <w:rFonts w:ascii="標楷體" w:eastAsia="標楷體" w:hAnsi="標楷體"/>
              </w:rPr>
            </w:pPr>
            <w:r w:rsidRPr="00290539">
              <w:rPr>
                <w:rFonts w:ascii="標楷體" w:eastAsia="標楷體" w:hAnsi="標楷體" w:hint="eastAsia"/>
              </w:rPr>
              <w:t>2.不同委員</w:t>
            </w:r>
            <w:r>
              <w:rPr>
                <w:rFonts w:ascii="標楷體" w:eastAsia="標楷體" w:hAnsi="標楷體" w:hint="eastAsia"/>
              </w:rPr>
              <w:t>評審</w:t>
            </w:r>
            <w:r w:rsidRPr="00290539">
              <w:rPr>
                <w:rFonts w:ascii="標楷體" w:eastAsia="標楷體" w:hAnsi="標楷體" w:hint="eastAsia"/>
              </w:rPr>
              <w:t>結果有無明顯差異情形（如有，其情形及處置）：</w:t>
            </w:r>
          </w:p>
          <w:p w:rsidR="00FE3FB1" w:rsidRPr="00290539" w:rsidRDefault="00FE3FB1" w:rsidP="00895B6C">
            <w:pPr>
              <w:spacing w:line="380" w:lineRule="exact"/>
              <w:ind w:left="247" w:hangingChars="103" w:hanging="247"/>
              <w:rPr>
                <w:rFonts w:ascii="標楷體" w:eastAsia="標楷體" w:hAnsi="標楷體"/>
              </w:rPr>
            </w:pPr>
            <w:r w:rsidRPr="00290539">
              <w:rPr>
                <w:rFonts w:ascii="標楷體" w:eastAsia="標楷體" w:hAnsi="標楷體" w:hint="eastAsia"/>
              </w:rPr>
              <w:t>3.</w:t>
            </w:r>
            <w:r>
              <w:rPr>
                <w:rFonts w:ascii="標楷體" w:eastAsia="標楷體" w:hAnsi="標楷體" w:hint="eastAsia"/>
              </w:rPr>
              <w:t>評審小組</w:t>
            </w:r>
            <w:r w:rsidRPr="00290539">
              <w:rPr>
                <w:rFonts w:ascii="標楷體" w:eastAsia="標楷體" w:hAnsi="標楷體" w:hint="eastAsia"/>
              </w:rPr>
              <w:t>或個別委員</w:t>
            </w:r>
            <w:r>
              <w:rPr>
                <w:rFonts w:ascii="標楷體" w:eastAsia="標楷體" w:hAnsi="標楷體" w:hint="eastAsia"/>
              </w:rPr>
              <w:t>評審</w:t>
            </w:r>
            <w:r w:rsidRPr="00290539">
              <w:rPr>
                <w:rFonts w:ascii="標楷體" w:eastAsia="標楷體" w:hAnsi="標楷體" w:hint="eastAsia"/>
              </w:rPr>
              <w:t>結果與工作小組初審意見有無差異情形（如有，其情形及處置）：</w:t>
            </w:r>
          </w:p>
          <w:p w:rsidR="00FE3FB1" w:rsidRPr="00290539" w:rsidRDefault="00FE3FB1" w:rsidP="00895B6C">
            <w:pPr>
              <w:spacing w:line="380" w:lineRule="exact"/>
              <w:rPr>
                <w:rFonts w:ascii="標楷體" w:eastAsia="標楷體" w:hAnsi="標楷體"/>
              </w:rPr>
            </w:pPr>
            <w:r w:rsidRPr="00290539">
              <w:rPr>
                <w:rFonts w:ascii="標楷體" w:eastAsia="標楷體" w:hAnsi="標楷體" w:hint="eastAsia"/>
              </w:rPr>
              <w:t>4.</w:t>
            </w:r>
            <w:r>
              <w:rPr>
                <w:rFonts w:ascii="標楷體" w:eastAsia="標楷體" w:hAnsi="標楷體" w:hint="eastAsia"/>
              </w:rPr>
              <w:t>符合需要廠商</w:t>
            </w:r>
            <w:r w:rsidRPr="00290539">
              <w:rPr>
                <w:rFonts w:ascii="標楷體" w:eastAsia="標楷體" w:hAnsi="標楷體" w:hint="eastAsia"/>
              </w:rPr>
              <w:t>標價是否合理無浪費公帑情形：</w:t>
            </w:r>
          </w:p>
          <w:p w:rsidR="00FE3FB1" w:rsidRPr="00290539" w:rsidRDefault="00FE3FB1" w:rsidP="00895B6C">
            <w:pPr>
              <w:spacing w:line="380" w:lineRule="exact"/>
              <w:rPr>
                <w:rFonts w:ascii="標楷體" w:eastAsia="標楷體" w:hAnsi="標楷體"/>
              </w:rPr>
            </w:pPr>
            <w:r w:rsidRPr="00290539">
              <w:rPr>
                <w:rFonts w:ascii="標楷體" w:eastAsia="標楷體" w:hAnsi="標楷體" w:hint="eastAsia"/>
              </w:rPr>
              <w:t>5.</w:t>
            </w:r>
            <w:r>
              <w:rPr>
                <w:rFonts w:ascii="標楷體" w:eastAsia="標楷體" w:hAnsi="標楷體" w:hint="eastAsia"/>
              </w:rPr>
              <w:t>評審</w:t>
            </w:r>
            <w:r w:rsidRPr="00290539">
              <w:rPr>
                <w:rFonts w:ascii="標楷體" w:eastAsia="標楷體" w:hAnsi="標楷體" w:hint="eastAsia"/>
              </w:rPr>
              <w:t>結果於簽報機關首長或其授權人員核定後方生效。</w:t>
            </w:r>
          </w:p>
        </w:tc>
      </w:tr>
    </w:tbl>
    <w:p w:rsidR="00FE3FB1" w:rsidRDefault="00FE3FB1" w:rsidP="00EC2FA3">
      <w:pPr>
        <w:spacing w:beforeLines="50" w:line="400" w:lineRule="exact"/>
        <w:jc w:val="both"/>
        <w:rPr>
          <w:rFonts w:ascii="標楷體" w:eastAsia="標楷體" w:hAnsi="標楷體"/>
          <w:sz w:val="28"/>
        </w:rPr>
      </w:pPr>
      <w:r>
        <w:rPr>
          <w:rFonts w:ascii="標楷體" w:eastAsia="標楷體" w:hAnsi="標楷體" w:hint="eastAsia"/>
          <w:sz w:val="28"/>
        </w:rPr>
        <w:t>出席評審委員簽名：</w:t>
      </w:r>
    </w:p>
    <w:p w:rsidR="00FE3FB1" w:rsidRPr="00855F76" w:rsidRDefault="00FE3FB1" w:rsidP="00EC2FA3">
      <w:pPr>
        <w:spacing w:afterLines="50" w:line="400" w:lineRule="exact"/>
        <w:ind w:firstLineChars="3200" w:firstLine="8960"/>
        <w:jc w:val="center"/>
        <w:rPr>
          <w:rFonts w:ascii="標楷體" w:eastAsia="標楷體" w:hAnsi="標楷體"/>
          <w:b/>
          <w:bCs/>
          <w:sz w:val="36"/>
          <w:szCs w:val="36"/>
        </w:rPr>
      </w:pPr>
      <w:r>
        <w:rPr>
          <w:rFonts w:ascii="標楷體" w:eastAsia="標楷體" w:hAnsi="標楷體"/>
          <w:sz w:val="28"/>
        </w:rPr>
        <w:br w:type="page"/>
      </w:r>
      <w:r w:rsidRPr="0088730B">
        <w:rPr>
          <w:rFonts w:ascii="標楷體" w:eastAsia="標楷體" w:hAnsi="標楷體" w:hint="eastAsia"/>
          <w:b/>
          <w:bCs/>
          <w:sz w:val="36"/>
        </w:rPr>
        <w:lastRenderedPageBreak/>
        <w:t>國</w:t>
      </w:r>
      <w:r w:rsidRPr="00855F76">
        <w:rPr>
          <w:rFonts w:ascii="標楷體" w:eastAsia="標楷體" w:hAnsi="標楷體" w:cs="¥’®Êˇø∏ØÕ" w:hint="eastAsia"/>
          <w:b/>
          <w:bCs/>
          <w:kern w:val="0"/>
          <w:sz w:val="36"/>
          <w:szCs w:val="36"/>
        </w:rPr>
        <w:t>法務部矯正署</w:t>
      </w:r>
      <w:r>
        <w:rPr>
          <w:rFonts w:ascii="標楷體" w:eastAsia="標楷體" w:hAnsi="標楷體" w:cs="¥’®Êˇø∏ØÕ" w:hint="eastAsia"/>
          <w:b/>
          <w:bCs/>
          <w:kern w:val="0"/>
          <w:sz w:val="36"/>
          <w:szCs w:val="36"/>
        </w:rPr>
        <w:t>雲林監獄</w:t>
      </w:r>
      <w:r w:rsidRPr="00D710C8">
        <w:rPr>
          <w:rFonts w:ascii="標楷體" w:eastAsia="標楷體" w:hAnsi="標楷體" w:cs="¥’®Êˇø∏ØÕ" w:hint="eastAsia"/>
          <w:b/>
          <w:bCs/>
          <w:kern w:val="0"/>
          <w:sz w:val="36"/>
          <w:szCs w:val="36"/>
        </w:rPr>
        <w:t>遴選健保藥品調劑特約藥局</w:t>
      </w:r>
      <w:r w:rsidRPr="00855F76">
        <w:rPr>
          <w:rFonts w:ascii="標楷體" w:eastAsia="標楷體" w:hAnsi="標楷體" w:hint="eastAsia"/>
          <w:b/>
          <w:bCs/>
          <w:sz w:val="36"/>
          <w:szCs w:val="36"/>
        </w:rPr>
        <w:t>契約</w:t>
      </w:r>
    </w:p>
    <w:p w:rsidR="00FE3FB1" w:rsidRPr="0088730B" w:rsidRDefault="00FE3FB1" w:rsidP="00EC2FA3">
      <w:pPr>
        <w:spacing w:afterLines="50" w:line="400" w:lineRule="exact"/>
        <w:jc w:val="both"/>
        <w:rPr>
          <w:rFonts w:ascii="標楷體" w:eastAsia="標楷體" w:hAnsi="標楷體"/>
          <w:sz w:val="28"/>
        </w:rPr>
      </w:pPr>
      <w:r w:rsidRPr="0088730B">
        <w:rPr>
          <w:rFonts w:ascii="標楷體" w:eastAsia="標楷體" w:hAnsi="標楷體" w:hint="eastAsia"/>
          <w:b/>
          <w:bCs/>
          <w:sz w:val="28"/>
        </w:rPr>
        <w:t>法務部矯正署</w:t>
      </w:r>
      <w:r>
        <w:rPr>
          <w:rFonts w:ascii="標楷體" w:eastAsia="標楷體" w:hAnsi="標楷體" w:hint="eastAsia"/>
          <w:b/>
          <w:bCs/>
          <w:sz w:val="28"/>
        </w:rPr>
        <w:t>雲林</w:t>
      </w:r>
      <w:r w:rsidRPr="0088730B">
        <w:rPr>
          <w:rFonts w:ascii="標楷體" w:eastAsia="標楷體" w:hAnsi="標楷體" w:hint="eastAsia"/>
          <w:b/>
          <w:bCs/>
          <w:sz w:val="28"/>
        </w:rPr>
        <w:t>監獄</w:t>
      </w:r>
      <w:r w:rsidRPr="0088730B">
        <w:rPr>
          <w:rFonts w:ascii="標楷體" w:eastAsia="標楷體" w:hAnsi="標楷體" w:hint="eastAsia"/>
          <w:sz w:val="28"/>
        </w:rPr>
        <w:t>及得標廠商</w:t>
      </w:r>
      <w:r>
        <w:rPr>
          <w:rFonts w:ascii="標楷體" w:eastAsia="標楷體" w:hAnsi="標楷體" w:hint="eastAsia"/>
          <w:b/>
          <w:bCs/>
          <w:sz w:val="28"/>
        </w:rPr>
        <w:t xml:space="preserve">               </w:t>
      </w:r>
      <w:r>
        <w:rPr>
          <w:rFonts w:ascii="標楷體" w:eastAsia="標楷體" w:hAnsi="標楷體" w:hint="eastAsia"/>
          <w:sz w:val="28"/>
        </w:rPr>
        <w:t xml:space="preserve"> </w:t>
      </w:r>
      <w:r w:rsidRPr="0088730B">
        <w:rPr>
          <w:rFonts w:ascii="標楷體" w:eastAsia="標楷體" w:hAnsi="標楷體"/>
          <w:sz w:val="28"/>
        </w:rPr>
        <w:t>(</w:t>
      </w:r>
      <w:r w:rsidRPr="0088730B">
        <w:rPr>
          <w:rFonts w:ascii="標楷體" w:eastAsia="標楷體" w:hAnsi="標楷體" w:hint="eastAsia"/>
          <w:sz w:val="28"/>
        </w:rPr>
        <w:t>以下簡稱廠商</w:t>
      </w:r>
      <w:r w:rsidRPr="0088730B">
        <w:rPr>
          <w:rFonts w:ascii="標楷體" w:eastAsia="標楷體" w:hAnsi="標楷體"/>
          <w:sz w:val="28"/>
        </w:rPr>
        <w:t>)</w:t>
      </w:r>
      <w:r w:rsidRPr="0088730B">
        <w:rPr>
          <w:rFonts w:ascii="標楷體" w:eastAsia="標楷體" w:hAnsi="標楷體" w:hint="eastAsia"/>
          <w:sz w:val="28"/>
        </w:rPr>
        <w:t>雙方同意訂定本契約，共同遵守，其條款如下：</w:t>
      </w:r>
    </w:p>
    <w:p w:rsidR="00FE3FB1" w:rsidRPr="0088730B" w:rsidRDefault="00FE3FB1" w:rsidP="00FE3FB1">
      <w:pPr>
        <w:spacing w:line="400" w:lineRule="exact"/>
        <w:jc w:val="both"/>
        <w:textDirection w:val="lrTbV"/>
        <w:rPr>
          <w:rFonts w:ascii="標楷體" w:eastAsia="標楷體" w:hAnsi="標楷體"/>
          <w:b/>
          <w:sz w:val="28"/>
        </w:rPr>
      </w:pPr>
      <w:r w:rsidRPr="0088730B">
        <w:rPr>
          <w:rFonts w:ascii="標楷體" w:eastAsia="標楷體" w:hAnsi="標楷體" w:hint="eastAsia"/>
          <w:b/>
          <w:sz w:val="28"/>
        </w:rPr>
        <w:t>第一條</w:t>
      </w:r>
      <w:r w:rsidRPr="0088730B">
        <w:rPr>
          <w:rFonts w:ascii="標楷體" w:eastAsia="標楷體" w:hAnsi="標楷體"/>
          <w:b/>
          <w:sz w:val="28"/>
        </w:rPr>
        <w:t xml:space="preserve">  </w:t>
      </w:r>
      <w:r w:rsidRPr="0088730B">
        <w:rPr>
          <w:rFonts w:ascii="標楷體" w:eastAsia="標楷體" w:hAnsi="標楷體" w:hint="eastAsia"/>
          <w:b/>
          <w:sz w:val="28"/>
        </w:rPr>
        <w:t>契約文件及效力</w:t>
      </w:r>
    </w:p>
    <w:p w:rsidR="00FE3FB1" w:rsidRPr="0088730B" w:rsidRDefault="00FE3FB1" w:rsidP="00FE3FB1">
      <w:pPr>
        <w:spacing w:line="400" w:lineRule="exact"/>
        <w:ind w:left="284"/>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一</w:t>
      </w:r>
      <w:r w:rsidRPr="0088730B">
        <w:rPr>
          <w:rFonts w:ascii="標楷體" w:eastAsia="標楷體" w:hAnsi="標楷體"/>
          <w:sz w:val="28"/>
        </w:rPr>
        <w:t>)</w:t>
      </w:r>
      <w:r w:rsidRPr="0088730B">
        <w:rPr>
          <w:rFonts w:ascii="標楷體" w:eastAsia="標楷體" w:hAnsi="標楷體" w:hint="eastAsia"/>
          <w:sz w:val="28"/>
        </w:rPr>
        <w:t>契約包括下列文件：</w:t>
      </w:r>
    </w:p>
    <w:p w:rsidR="00FE3FB1" w:rsidRPr="0088730B" w:rsidRDefault="00FE3FB1" w:rsidP="00FE3FB1">
      <w:pPr>
        <w:pStyle w:val="a"/>
        <w:numPr>
          <w:ilvl w:val="0"/>
          <w:numId w:val="0"/>
        </w:numPr>
        <w:spacing w:line="400" w:lineRule="exact"/>
        <w:ind w:left="851"/>
        <w:rPr>
          <w:rFonts w:ascii="標楷體" w:eastAsia="標楷體" w:hAnsi="標楷體"/>
        </w:rPr>
      </w:pPr>
      <w:r w:rsidRPr="0088730B">
        <w:rPr>
          <w:rFonts w:ascii="標楷體" w:eastAsia="標楷體" w:hAnsi="標楷體"/>
        </w:rPr>
        <w:t>1.</w:t>
      </w:r>
      <w:r w:rsidRPr="0088730B">
        <w:rPr>
          <w:rFonts w:ascii="標楷體" w:eastAsia="標楷體" w:hAnsi="標楷體" w:hint="eastAsia"/>
        </w:rPr>
        <w:t>招標文件及其變更或補充。</w:t>
      </w:r>
    </w:p>
    <w:p w:rsidR="00FE3FB1" w:rsidRPr="0088730B" w:rsidRDefault="00FE3FB1" w:rsidP="00FE3FB1">
      <w:pPr>
        <w:pStyle w:val="a"/>
        <w:numPr>
          <w:ilvl w:val="0"/>
          <w:numId w:val="0"/>
        </w:numPr>
        <w:spacing w:line="400" w:lineRule="exact"/>
        <w:ind w:left="851"/>
        <w:rPr>
          <w:rFonts w:ascii="標楷體" w:eastAsia="標楷體" w:hAnsi="標楷體"/>
        </w:rPr>
      </w:pPr>
      <w:r w:rsidRPr="0088730B">
        <w:rPr>
          <w:rFonts w:ascii="標楷體" w:eastAsia="標楷體" w:hAnsi="標楷體"/>
        </w:rPr>
        <w:t>2.</w:t>
      </w:r>
      <w:r w:rsidRPr="0088730B">
        <w:rPr>
          <w:rFonts w:ascii="標楷體" w:eastAsia="標楷體" w:hAnsi="標楷體" w:hint="eastAsia"/>
        </w:rPr>
        <w:t>投標文件及其變更或補充。</w:t>
      </w:r>
    </w:p>
    <w:p w:rsidR="00FE3FB1" w:rsidRPr="0088730B" w:rsidRDefault="00FE3FB1" w:rsidP="00FE3FB1">
      <w:pPr>
        <w:pStyle w:val="a"/>
        <w:numPr>
          <w:ilvl w:val="0"/>
          <w:numId w:val="0"/>
        </w:numPr>
        <w:spacing w:line="400" w:lineRule="exact"/>
        <w:ind w:left="851"/>
        <w:rPr>
          <w:rFonts w:ascii="標楷體" w:eastAsia="標楷體" w:hAnsi="標楷體"/>
        </w:rPr>
      </w:pPr>
      <w:r w:rsidRPr="0088730B">
        <w:rPr>
          <w:rFonts w:ascii="標楷體" w:eastAsia="標楷體" w:hAnsi="標楷體"/>
        </w:rPr>
        <w:t>3.</w:t>
      </w:r>
      <w:r w:rsidRPr="0088730B">
        <w:rPr>
          <w:rFonts w:ascii="標楷體" w:eastAsia="標楷體" w:hAnsi="標楷體" w:hint="eastAsia"/>
        </w:rPr>
        <w:t>決標文件及其變更或補充。</w:t>
      </w:r>
    </w:p>
    <w:p w:rsidR="00FE3FB1" w:rsidRPr="0088730B" w:rsidRDefault="00FE3FB1" w:rsidP="00FE3FB1">
      <w:pPr>
        <w:pStyle w:val="a"/>
        <w:numPr>
          <w:ilvl w:val="0"/>
          <w:numId w:val="0"/>
        </w:numPr>
        <w:spacing w:line="400" w:lineRule="exact"/>
        <w:ind w:left="851"/>
        <w:rPr>
          <w:rFonts w:ascii="標楷體" w:eastAsia="標楷體" w:hAnsi="標楷體"/>
          <w:bdr w:val="single" w:sz="4" w:space="0" w:color="auto"/>
        </w:rPr>
      </w:pPr>
      <w:r w:rsidRPr="0088730B">
        <w:rPr>
          <w:rFonts w:ascii="標楷體" w:eastAsia="標楷體" w:hAnsi="標楷體"/>
        </w:rPr>
        <w:t>4.</w:t>
      </w:r>
      <w:r w:rsidRPr="0088730B">
        <w:rPr>
          <w:rFonts w:ascii="標楷體" w:eastAsia="標楷體" w:hAnsi="標楷體" w:hint="eastAsia"/>
        </w:rPr>
        <w:t>契約本文、附件及其變更或補充。</w:t>
      </w:r>
    </w:p>
    <w:p w:rsidR="00FE3FB1" w:rsidRPr="0088730B" w:rsidRDefault="00FE3FB1" w:rsidP="00FE3FB1">
      <w:pPr>
        <w:pStyle w:val="a"/>
        <w:numPr>
          <w:ilvl w:val="0"/>
          <w:numId w:val="0"/>
        </w:numPr>
        <w:spacing w:line="400" w:lineRule="exact"/>
        <w:ind w:left="851"/>
        <w:rPr>
          <w:rFonts w:ascii="標楷體" w:eastAsia="標楷體" w:hAnsi="標楷體"/>
        </w:rPr>
      </w:pPr>
      <w:r w:rsidRPr="0088730B">
        <w:rPr>
          <w:rFonts w:ascii="標楷體" w:eastAsia="標楷體" w:hAnsi="標楷體"/>
        </w:rPr>
        <w:t>5.</w:t>
      </w:r>
      <w:r w:rsidRPr="0088730B">
        <w:rPr>
          <w:rFonts w:ascii="標楷體" w:eastAsia="標楷體" w:hAnsi="標楷體" w:hint="eastAsia"/>
        </w:rPr>
        <w:t>依契約所提出之履約文件或資料。</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二</w:t>
      </w:r>
      <w:r w:rsidRPr="0088730B">
        <w:rPr>
          <w:rFonts w:ascii="標楷體" w:eastAsia="標楷體" w:hAnsi="標楷體"/>
          <w:sz w:val="28"/>
        </w:rPr>
        <w:t>)</w:t>
      </w:r>
      <w:r w:rsidRPr="0088730B">
        <w:rPr>
          <w:rFonts w:ascii="標楷體" w:eastAsia="標楷體" w:hAnsi="標楷體" w:hint="eastAsia"/>
          <w:sz w:val="28"/>
        </w:rPr>
        <w:t>契約文件，包括以書面、錄音、錄影、照相、微縮、電子數位資料或樣品等方式呈現之原件或複製品。</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三</w:t>
      </w:r>
      <w:r w:rsidRPr="0088730B">
        <w:rPr>
          <w:rFonts w:ascii="標楷體" w:eastAsia="標楷體" w:hAnsi="標楷體"/>
          <w:sz w:val="28"/>
        </w:rPr>
        <w:t>)</w:t>
      </w:r>
      <w:r w:rsidRPr="0088730B">
        <w:rPr>
          <w:rFonts w:ascii="標楷體" w:eastAsia="標楷體" w:hAnsi="標楷體" w:hint="eastAsia"/>
          <w:sz w:val="28"/>
        </w:rPr>
        <w:t>契約所含各種文件之內容如有不一致之處，除另有規定外，依下列原則處理：</w:t>
      </w:r>
    </w:p>
    <w:p w:rsidR="00FE3FB1" w:rsidRPr="0088730B" w:rsidRDefault="00FE3FB1" w:rsidP="00FE3FB1">
      <w:pPr>
        <w:spacing w:line="400" w:lineRule="exact"/>
        <w:ind w:left="1134" w:right="57" w:hanging="284"/>
        <w:jc w:val="both"/>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契約條款優於招標文件內之其他文件所附記之條款。但附記之條款有特別聲明者，不在此限。</w:t>
      </w:r>
    </w:p>
    <w:p w:rsidR="00FE3FB1" w:rsidRPr="0088730B" w:rsidRDefault="00FE3FB1" w:rsidP="00FE3FB1">
      <w:pPr>
        <w:spacing w:line="400" w:lineRule="exact"/>
        <w:ind w:left="1134" w:right="57" w:hanging="284"/>
        <w:jc w:val="both"/>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FE3FB1" w:rsidRPr="0088730B" w:rsidRDefault="00FE3FB1" w:rsidP="00FE3FB1">
      <w:pPr>
        <w:spacing w:line="400" w:lineRule="exact"/>
        <w:ind w:left="1134" w:right="57" w:hanging="284"/>
        <w:jc w:val="both"/>
        <w:rPr>
          <w:rFonts w:ascii="標楷體" w:eastAsia="標楷體" w:hAnsi="標楷體"/>
          <w:sz w:val="28"/>
        </w:rPr>
      </w:pPr>
      <w:r w:rsidRPr="0088730B">
        <w:rPr>
          <w:rFonts w:ascii="標楷體" w:eastAsia="標楷體" w:hAnsi="標楷體"/>
          <w:sz w:val="28"/>
        </w:rPr>
        <w:t>3.</w:t>
      </w:r>
      <w:r w:rsidRPr="0088730B">
        <w:rPr>
          <w:rFonts w:ascii="標楷體" w:eastAsia="標楷體" w:hAnsi="標楷體" w:hint="eastAsia"/>
          <w:sz w:val="28"/>
        </w:rPr>
        <w:t>文件經機關審定之日期較新者優於審定日期較舊者。</w:t>
      </w:r>
    </w:p>
    <w:p w:rsidR="00FE3FB1" w:rsidRPr="0088730B" w:rsidRDefault="00FE3FB1" w:rsidP="00FE3FB1">
      <w:pPr>
        <w:spacing w:line="400" w:lineRule="exact"/>
        <w:ind w:left="1134" w:right="57" w:hanging="284"/>
        <w:jc w:val="both"/>
        <w:rPr>
          <w:rFonts w:ascii="標楷體" w:eastAsia="標楷體" w:hAnsi="標楷體"/>
          <w:sz w:val="28"/>
        </w:rPr>
      </w:pPr>
      <w:r w:rsidRPr="0088730B">
        <w:rPr>
          <w:rFonts w:ascii="標楷體" w:eastAsia="標楷體" w:hAnsi="標楷體"/>
          <w:sz w:val="28"/>
        </w:rPr>
        <w:t>4.</w:t>
      </w:r>
      <w:r w:rsidRPr="0088730B">
        <w:rPr>
          <w:rFonts w:ascii="標楷體" w:eastAsia="標楷體" w:hAnsi="標楷體" w:hint="eastAsia"/>
          <w:sz w:val="28"/>
        </w:rPr>
        <w:t>大比例尺圖者優於小比例尺圖者。</w:t>
      </w:r>
    </w:p>
    <w:p w:rsidR="00FE3FB1" w:rsidRPr="0088730B" w:rsidRDefault="00FE3FB1" w:rsidP="00FE3FB1">
      <w:pPr>
        <w:spacing w:line="400" w:lineRule="exact"/>
        <w:ind w:left="1134" w:right="57" w:hanging="284"/>
        <w:jc w:val="both"/>
        <w:rPr>
          <w:rFonts w:ascii="標楷體" w:eastAsia="標楷體" w:hAnsi="標楷體"/>
          <w:sz w:val="28"/>
        </w:rPr>
      </w:pPr>
      <w:r w:rsidRPr="0088730B">
        <w:rPr>
          <w:rFonts w:ascii="標楷體" w:eastAsia="標楷體" w:hAnsi="標楷體"/>
          <w:sz w:val="28"/>
        </w:rPr>
        <w:t>5.</w:t>
      </w:r>
      <w:r w:rsidRPr="0088730B">
        <w:rPr>
          <w:rFonts w:ascii="標楷體" w:eastAsia="標楷體" w:hAnsi="標楷體" w:hint="eastAsia"/>
          <w:sz w:val="28"/>
        </w:rPr>
        <w:t>決標紀錄之內容優於開標或議價紀錄之內容。</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四</w:t>
      </w:r>
      <w:r w:rsidRPr="0088730B">
        <w:rPr>
          <w:rFonts w:ascii="標楷體" w:eastAsia="標楷體" w:hAnsi="標楷體"/>
          <w:sz w:val="28"/>
        </w:rPr>
        <w:t>)</w:t>
      </w:r>
      <w:r w:rsidRPr="0088730B">
        <w:rPr>
          <w:rFonts w:ascii="標楷體" w:eastAsia="標楷體" w:hAnsi="標楷體" w:hint="eastAsia"/>
          <w:sz w:val="28"/>
        </w:rPr>
        <w:t>契約文件之一切規定得互為補充，如仍有不明確之處，以機關解釋為準。</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五</w:t>
      </w:r>
      <w:r w:rsidRPr="0088730B">
        <w:rPr>
          <w:rFonts w:ascii="標楷體" w:eastAsia="標楷體" w:hAnsi="標楷體"/>
          <w:sz w:val="28"/>
        </w:rPr>
        <w:t>)</w:t>
      </w:r>
      <w:r w:rsidRPr="0088730B">
        <w:rPr>
          <w:rFonts w:ascii="標楷體" w:eastAsia="標楷體" w:hAnsi="標楷體" w:hint="eastAsia"/>
          <w:sz w:val="28"/>
        </w:rPr>
        <w:t>契約文字：</w:t>
      </w:r>
    </w:p>
    <w:p w:rsidR="00FE3FB1" w:rsidRPr="0088730B" w:rsidRDefault="00FE3FB1" w:rsidP="00FE3FB1">
      <w:pPr>
        <w:spacing w:line="400" w:lineRule="exact"/>
        <w:ind w:left="1134" w:right="57" w:hanging="284"/>
        <w:jc w:val="both"/>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契約文字以中文為準。但下列情形得以外文為準：</w:t>
      </w:r>
    </w:p>
    <w:p w:rsidR="00FE3FB1" w:rsidRPr="0088730B" w:rsidRDefault="00FE3FB1" w:rsidP="00FE3FB1">
      <w:pPr>
        <w:spacing w:line="400" w:lineRule="exact"/>
        <w:ind w:left="1418" w:hanging="284"/>
        <w:jc w:val="both"/>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特殊技術或材料之圖文資料。</w:t>
      </w:r>
    </w:p>
    <w:p w:rsidR="00FE3FB1" w:rsidRPr="0088730B" w:rsidRDefault="00FE3FB1" w:rsidP="00FE3FB1">
      <w:pPr>
        <w:spacing w:line="400" w:lineRule="exact"/>
        <w:ind w:left="1418" w:hanging="284"/>
        <w:jc w:val="both"/>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國際組織、外國政府或其授權機構、公會或商會所出具之文件。</w:t>
      </w:r>
    </w:p>
    <w:p w:rsidR="00FE3FB1" w:rsidRPr="0088730B" w:rsidRDefault="00FE3FB1" w:rsidP="00FE3FB1">
      <w:pPr>
        <w:spacing w:line="400" w:lineRule="exact"/>
        <w:ind w:left="1418" w:hanging="284"/>
        <w:jc w:val="both"/>
        <w:rPr>
          <w:rFonts w:ascii="標楷體" w:eastAsia="標楷體" w:hAnsi="標楷體"/>
          <w:sz w:val="28"/>
        </w:rPr>
      </w:pPr>
      <w:r w:rsidRPr="0088730B">
        <w:rPr>
          <w:rFonts w:ascii="標楷體" w:eastAsia="標楷體" w:hAnsi="標楷體"/>
          <w:sz w:val="28"/>
        </w:rPr>
        <w:t>(3)</w:t>
      </w:r>
      <w:r w:rsidRPr="0088730B">
        <w:rPr>
          <w:rFonts w:ascii="標楷體" w:eastAsia="標楷體" w:hAnsi="標楷體" w:hint="eastAsia"/>
          <w:sz w:val="28"/>
        </w:rPr>
        <w:t>其他經機關認定確有必要者。</w:t>
      </w:r>
    </w:p>
    <w:p w:rsidR="00FE3FB1" w:rsidRPr="0088730B" w:rsidRDefault="00FE3FB1" w:rsidP="00FE3FB1">
      <w:pPr>
        <w:spacing w:line="400" w:lineRule="exact"/>
        <w:ind w:left="1134" w:right="57" w:hanging="284"/>
        <w:jc w:val="both"/>
        <w:textDirection w:val="lrTbV"/>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契約文字有中文譯文，其與外文文意不符者，除資格文件外，以中文為準。其因譯文有誤致生損害者，由提供譯文之一方負責賠償。</w:t>
      </w:r>
    </w:p>
    <w:p w:rsidR="00FE3FB1" w:rsidRPr="0088730B" w:rsidRDefault="00FE3FB1" w:rsidP="00FE3FB1">
      <w:pPr>
        <w:spacing w:line="400" w:lineRule="exact"/>
        <w:ind w:left="1134" w:right="57" w:hanging="284"/>
        <w:jc w:val="both"/>
        <w:textDirection w:val="lrTbV"/>
        <w:rPr>
          <w:rFonts w:ascii="標楷體" w:eastAsia="標楷體" w:hAnsi="標楷體"/>
          <w:sz w:val="28"/>
        </w:rPr>
      </w:pPr>
      <w:r w:rsidRPr="0088730B">
        <w:rPr>
          <w:rFonts w:ascii="標楷體" w:eastAsia="標楷體" w:hAnsi="標楷體"/>
          <w:sz w:val="28"/>
        </w:rPr>
        <w:t>3.</w:t>
      </w:r>
      <w:r w:rsidRPr="0088730B">
        <w:rPr>
          <w:rFonts w:ascii="標楷體" w:eastAsia="標楷體" w:hAnsi="標楷體" w:hint="eastAsia"/>
          <w:sz w:val="28"/>
        </w:rPr>
        <w:t>契約所稱申請、報告、同意、指示、核准、通知、解釋及其他類似行為所為之意思表示，以中文書面為之為原則。書面之遞交，得以面交簽收、郵寄或傳真至雙方預為約定之人員或處所。</w:t>
      </w:r>
    </w:p>
    <w:p w:rsidR="00FE3FB1" w:rsidRPr="0088730B" w:rsidRDefault="00FE3FB1" w:rsidP="00FE3FB1">
      <w:pPr>
        <w:spacing w:line="400" w:lineRule="exact"/>
        <w:ind w:left="568" w:hanging="284"/>
        <w:jc w:val="both"/>
        <w:textDirection w:val="lrTbV"/>
        <w:rPr>
          <w:rFonts w:ascii="標楷體" w:eastAsia="標楷體" w:hAnsi="標楷體"/>
          <w:sz w:val="28"/>
          <w:bdr w:val="single" w:sz="4" w:space="0" w:color="auto"/>
        </w:rPr>
      </w:pPr>
      <w:r w:rsidRPr="0088730B">
        <w:rPr>
          <w:rFonts w:ascii="標楷體" w:eastAsia="標楷體" w:hAnsi="標楷體"/>
          <w:sz w:val="28"/>
        </w:rPr>
        <w:t>(</w:t>
      </w:r>
      <w:r w:rsidRPr="0088730B">
        <w:rPr>
          <w:rFonts w:ascii="標楷體" w:eastAsia="標楷體" w:hAnsi="標楷體" w:hint="eastAsia"/>
          <w:sz w:val="28"/>
        </w:rPr>
        <w:t>六</w:t>
      </w:r>
      <w:r w:rsidRPr="0088730B">
        <w:rPr>
          <w:rFonts w:ascii="標楷體" w:eastAsia="標楷體" w:hAnsi="標楷體"/>
          <w:sz w:val="28"/>
        </w:rPr>
        <w:t>)</w:t>
      </w:r>
      <w:r w:rsidRPr="0088730B">
        <w:rPr>
          <w:rFonts w:ascii="標楷體" w:eastAsia="標楷體" w:hAnsi="標楷體" w:hint="eastAsia"/>
          <w:sz w:val="28"/>
        </w:rPr>
        <w:t>契約所使用之度量衡單位，除另有規定者外，以公制為之。</w:t>
      </w:r>
    </w:p>
    <w:p w:rsidR="00FE3FB1" w:rsidRPr="0088730B" w:rsidRDefault="00FE3FB1" w:rsidP="00FE3FB1">
      <w:pPr>
        <w:spacing w:line="400" w:lineRule="exact"/>
        <w:ind w:left="851" w:hanging="567"/>
        <w:jc w:val="both"/>
        <w:textDirection w:val="lrTbV"/>
        <w:rPr>
          <w:rFonts w:ascii="標楷體" w:eastAsia="標楷體" w:hAnsi="標楷體"/>
        </w:rPr>
      </w:pPr>
      <w:r w:rsidRPr="0088730B">
        <w:rPr>
          <w:rFonts w:ascii="標楷體" w:eastAsia="標楷體" w:hAnsi="標楷體"/>
          <w:sz w:val="28"/>
        </w:rPr>
        <w:lastRenderedPageBreak/>
        <w:t>(</w:t>
      </w:r>
      <w:r w:rsidRPr="0088730B">
        <w:rPr>
          <w:rFonts w:ascii="標楷體" w:eastAsia="標楷體" w:hAnsi="標楷體" w:hint="eastAsia"/>
          <w:sz w:val="28"/>
        </w:rPr>
        <w:t>七</w:t>
      </w:r>
      <w:r w:rsidRPr="0088730B">
        <w:rPr>
          <w:rFonts w:ascii="標楷體" w:eastAsia="標楷體" w:hAnsi="標楷體"/>
          <w:sz w:val="28"/>
        </w:rPr>
        <w:t>)</w:t>
      </w:r>
      <w:r w:rsidRPr="0088730B">
        <w:rPr>
          <w:rFonts w:ascii="標楷體" w:eastAsia="標楷體" w:hAnsi="標楷體" w:hint="eastAsia"/>
          <w:sz w:val="28"/>
        </w:rPr>
        <w:t>契約所定事項如有違反法令或無法執行之部分，該部分無效。但除去該部分，契約亦可成立者，不影響其他部分之有效性。該無效之部分，機關及廠商必要時得依契約原定目的變更之。</w:t>
      </w:r>
    </w:p>
    <w:p w:rsidR="00FE3FB1" w:rsidRPr="0088730B" w:rsidRDefault="00FE3FB1" w:rsidP="00EC2FA3">
      <w:pPr>
        <w:pStyle w:val="ad"/>
        <w:spacing w:afterLines="50" w:line="400" w:lineRule="exact"/>
        <w:ind w:left="851" w:hanging="567"/>
        <w:rPr>
          <w:rFonts w:ascii="標楷體" w:eastAsia="標楷體" w:hAnsi="標楷體"/>
        </w:rPr>
      </w:pPr>
      <w:r w:rsidRPr="0088730B">
        <w:rPr>
          <w:rFonts w:ascii="標楷體" w:eastAsia="標楷體" w:hAnsi="標楷體"/>
        </w:rPr>
        <w:t>(</w:t>
      </w:r>
      <w:r w:rsidRPr="0088730B">
        <w:rPr>
          <w:rFonts w:ascii="標楷體" w:eastAsia="標楷體" w:hAnsi="標楷體" w:hint="eastAsia"/>
        </w:rPr>
        <w:t>八</w:t>
      </w:r>
      <w:r w:rsidRPr="0088730B">
        <w:rPr>
          <w:rFonts w:ascii="標楷體" w:eastAsia="標楷體" w:hAnsi="標楷體"/>
        </w:rPr>
        <w:t>)</w:t>
      </w:r>
      <w:r w:rsidRPr="0088730B">
        <w:rPr>
          <w:rFonts w:ascii="標楷體" w:eastAsia="標楷體" w:hAnsi="標楷體" w:hint="eastAsia"/>
        </w:rPr>
        <w:t>契約正本</w:t>
      </w:r>
      <w:r w:rsidRPr="0088730B">
        <w:rPr>
          <w:rFonts w:ascii="標楷體" w:eastAsia="標楷體" w:hAnsi="標楷體"/>
        </w:rPr>
        <w:t>2</w:t>
      </w:r>
      <w:r w:rsidRPr="0088730B">
        <w:rPr>
          <w:rFonts w:ascii="標楷體" w:eastAsia="標楷體" w:hAnsi="標楷體" w:hint="eastAsia"/>
        </w:rPr>
        <w:t>份，機關及廠商各執</w:t>
      </w:r>
      <w:r w:rsidRPr="0088730B">
        <w:rPr>
          <w:rFonts w:ascii="標楷體" w:eastAsia="標楷體" w:hAnsi="標楷體"/>
        </w:rPr>
        <w:t>1</w:t>
      </w:r>
      <w:r w:rsidRPr="0088730B">
        <w:rPr>
          <w:rFonts w:ascii="標楷體" w:eastAsia="標楷體" w:hAnsi="標楷體" w:hint="eastAsia"/>
        </w:rPr>
        <w:t>份，並由雙方各依規定貼用印花稅票。副本</w:t>
      </w:r>
      <w:r w:rsidRPr="0088730B">
        <w:rPr>
          <w:rFonts w:ascii="標楷體" w:eastAsia="標楷體" w:hAnsi="標楷體"/>
        </w:rPr>
        <w:t>3</w:t>
      </w:r>
      <w:r w:rsidRPr="0088730B">
        <w:rPr>
          <w:rFonts w:ascii="標楷體" w:eastAsia="標楷體" w:hAnsi="標楷體" w:hint="eastAsia"/>
        </w:rPr>
        <w:t>份</w:t>
      </w:r>
      <w:r w:rsidRPr="0088730B">
        <w:rPr>
          <w:rFonts w:ascii="標楷體" w:eastAsia="標楷體" w:hAnsi="標楷體"/>
        </w:rPr>
        <w:t>(</w:t>
      </w:r>
      <w:r w:rsidRPr="0088730B">
        <w:rPr>
          <w:rFonts w:ascii="標楷體" w:eastAsia="標楷體" w:hAnsi="標楷體" w:hint="eastAsia"/>
        </w:rPr>
        <w:t>請載明</w:t>
      </w:r>
      <w:r w:rsidRPr="0088730B">
        <w:rPr>
          <w:rFonts w:ascii="標楷體" w:eastAsia="標楷體" w:hAnsi="標楷體"/>
        </w:rPr>
        <w:t>)</w:t>
      </w:r>
      <w:r w:rsidRPr="0088730B">
        <w:rPr>
          <w:rFonts w:ascii="標楷體" w:eastAsia="標楷體" w:hAnsi="標楷體" w:hint="eastAsia"/>
        </w:rPr>
        <w:t>，由機關、廠商及相關機關、單位分別執用。副本如有誤繕，以正本為準。</w:t>
      </w:r>
    </w:p>
    <w:p w:rsidR="00FE3FB1" w:rsidRPr="0088730B" w:rsidRDefault="00FE3FB1" w:rsidP="00FE3FB1">
      <w:pPr>
        <w:spacing w:line="400" w:lineRule="exact"/>
        <w:jc w:val="both"/>
        <w:rPr>
          <w:rFonts w:ascii="標楷體" w:eastAsia="標楷體" w:hAnsi="標楷體"/>
          <w:b/>
          <w:sz w:val="28"/>
        </w:rPr>
      </w:pPr>
      <w:r w:rsidRPr="0088730B">
        <w:rPr>
          <w:rFonts w:ascii="標楷體" w:eastAsia="標楷體" w:hAnsi="標楷體" w:hint="eastAsia"/>
          <w:b/>
          <w:sz w:val="28"/>
        </w:rPr>
        <w:t>第二條</w:t>
      </w:r>
      <w:r w:rsidRPr="0088730B">
        <w:rPr>
          <w:rFonts w:ascii="標楷體" w:eastAsia="標楷體" w:hAnsi="標楷體"/>
          <w:b/>
          <w:sz w:val="28"/>
        </w:rPr>
        <w:t xml:space="preserve">  </w:t>
      </w:r>
      <w:r w:rsidRPr="0088730B">
        <w:rPr>
          <w:rFonts w:ascii="標楷體" w:eastAsia="標楷體" w:hAnsi="標楷體" w:hint="eastAsia"/>
          <w:b/>
          <w:sz w:val="28"/>
        </w:rPr>
        <w:t>履約標的</w:t>
      </w:r>
    </w:p>
    <w:p w:rsidR="00FE3FB1" w:rsidRPr="0010064A" w:rsidRDefault="00FE3FB1" w:rsidP="00FE3FB1">
      <w:pPr>
        <w:spacing w:line="400" w:lineRule="exact"/>
        <w:ind w:leftChars="58" w:left="699" w:hangingChars="200" w:hanging="560"/>
        <w:jc w:val="both"/>
        <w:rPr>
          <w:rFonts w:ascii="標楷體" w:eastAsia="標楷體" w:hAnsi="標楷體"/>
          <w:sz w:val="28"/>
          <w:u w:val="single"/>
        </w:rPr>
      </w:pPr>
      <w:r w:rsidRPr="0088730B">
        <w:rPr>
          <w:rFonts w:ascii="標楷體" w:eastAsia="標楷體" w:hAnsi="標楷體" w:hint="eastAsia"/>
          <w:sz w:val="28"/>
        </w:rPr>
        <w:t>一、</w:t>
      </w:r>
      <w:r w:rsidRPr="0010064A">
        <w:rPr>
          <w:rFonts w:ascii="標楷體" w:eastAsia="標楷體" w:hAnsi="標楷體" w:hint="eastAsia"/>
          <w:sz w:val="28"/>
          <w:u w:val="single"/>
        </w:rPr>
        <w:t>針</w:t>
      </w:r>
      <w:r w:rsidRPr="0010064A">
        <w:rPr>
          <w:rFonts w:ascii="標楷體" w:eastAsia="標楷體" w:hAnsi="標楷體" w:cs="¯®Êˇø∏ØÕ" w:hint="eastAsia"/>
          <w:kern w:val="0"/>
          <w:sz w:val="28"/>
          <w:szCs w:val="28"/>
          <w:u w:val="single"/>
        </w:rPr>
        <w:t>對</w:t>
      </w:r>
      <w:r>
        <w:rPr>
          <w:rFonts w:ascii="標楷體" w:eastAsia="標楷體" w:hAnsi="標楷體" w:cs="¯®Êˇø∏ØÕ" w:hint="eastAsia"/>
          <w:kern w:val="0"/>
          <w:sz w:val="28"/>
          <w:szCs w:val="28"/>
          <w:u w:val="single"/>
        </w:rPr>
        <w:t>臺</w:t>
      </w:r>
      <w:r w:rsidRPr="00D50D98">
        <w:rPr>
          <w:rFonts w:ascii="標楷體" w:eastAsia="標楷體" w:hAnsi="標楷體" w:cs="¯®Êˇø∏ØÕ" w:hint="eastAsia"/>
          <w:kern w:val="0"/>
          <w:sz w:val="28"/>
          <w:szCs w:val="28"/>
          <w:u w:val="single"/>
        </w:rPr>
        <w:t>大</w:t>
      </w:r>
      <w:r>
        <w:rPr>
          <w:rFonts w:ascii="標楷體" w:eastAsia="標楷體" w:hAnsi="標楷體" w:cs="¯®Êˇø∏ØÕ" w:hint="eastAsia"/>
          <w:kern w:val="0"/>
          <w:sz w:val="28"/>
          <w:szCs w:val="28"/>
          <w:u w:val="single"/>
        </w:rPr>
        <w:t>醫</w:t>
      </w:r>
      <w:r w:rsidRPr="00D50D98">
        <w:rPr>
          <w:rFonts w:ascii="標楷體" w:eastAsia="標楷體" w:hAnsi="標楷體" w:cs="¯®Êˇø∏ØÕ" w:hint="eastAsia"/>
          <w:kern w:val="0"/>
          <w:sz w:val="28"/>
          <w:szCs w:val="28"/>
          <w:u w:val="single"/>
        </w:rPr>
        <w:t>學</w:t>
      </w:r>
      <w:r>
        <w:rPr>
          <w:rFonts w:ascii="標楷體" w:eastAsia="標楷體" w:hAnsi="標楷體" w:cs="¯®Êˇø∏ØÕ" w:hint="eastAsia"/>
          <w:kern w:val="0"/>
          <w:sz w:val="28"/>
          <w:szCs w:val="28"/>
          <w:u w:val="single"/>
        </w:rPr>
        <w:t>雲林</w:t>
      </w:r>
      <w:r w:rsidRPr="00D50D98">
        <w:rPr>
          <w:rFonts w:ascii="標楷體" w:eastAsia="標楷體" w:hAnsi="標楷體" w:cs="¯®Êˇø∏ØÕ" w:hint="eastAsia"/>
          <w:kern w:val="0"/>
          <w:sz w:val="28"/>
          <w:szCs w:val="28"/>
          <w:u w:val="single"/>
        </w:rPr>
        <w:t>分院</w:t>
      </w:r>
      <w:r>
        <w:rPr>
          <w:rFonts w:ascii="標楷體" w:eastAsia="標楷體" w:hAnsi="標楷體" w:cs="¯®Êˇø∏ØÕ" w:hint="eastAsia"/>
          <w:kern w:val="0"/>
          <w:sz w:val="28"/>
          <w:szCs w:val="28"/>
          <w:u w:val="single"/>
        </w:rPr>
        <w:t>、明潔牙科診所及順美牙科診所</w:t>
      </w:r>
      <w:r w:rsidRPr="0010064A">
        <w:rPr>
          <w:rFonts w:ascii="標楷體" w:eastAsia="標楷體" w:hAnsi="標楷體" w:cs="¯®Êˇø∏ØÕ" w:hint="eastAsia"/>
          <w:kern w:val="0"/>
          <w:sz w:val="28"/>
          <w:szCs w:val="28"/>
          <w:u w:val="single"/>
        </w:rPr>
        <w:t>於</w:t>
      </w:r>
      <w:r w:rsidRPr="0010064A">
        <w:rPr>
          <w:rFonts w:ascii="標楷體" w:eastAsia="標楷體" w:hAnsi="標楷體" w:hint="eastAsia"/>
          <w:sz w:val="28"/>
          <w:u w:val="single"/>
        </w:rPr>
        <w:t>看診後處方箋釋出，甄選健保藥局提供藥品調劑及對矯正機關受刑人之藥事整合照護模式，服務規劃要件：</w:t>
      </w:r>
    </w:p>
    <w:p w:rsidR="00FE3FB1" w:rsidRPr="0010064A" w:rsidRDefault="00FE3FB1" w:rsidP="00FE3FB1">
      <w:pPr>
        <w:widowControl/>
        <w:tabs>
          <w:tab w:val="left" w:pos="1276"/>
        </w:tabs>
        <w:autoSpaceDE w:val="0"/>
        <w:autoSpaceDN w:val="0"/>
        <w:ind w:leftChars="354" w:left="1276" w:hangingChars="152" w:hanging="426"/>
        <w:rPr>
          <w:rFonts w:ascii="標楷體" w:eastAsia="標楷體" w:hAnsi="標楷體" w:cs="¯®Êˇø∏ØÕ"/>
          <w:kern w:val="0"/>
          <w:sz w:val="28"/>
          <w:szCs w:val="28"/>
          <w:u w:val="single"/>
        </w:rPr>
      </w:pPr>
      <w:r w:rsidRPr="0010064A">
        <w:rPr>
          <w:rFonts w:ascii="標楷體" w:eastAsia="標楷體" w:hAnsi="標楷體" w:cs="¯®Êˇø∏ØÕ"/>
          <w:kern w:val="0"/>
          <w:sz w:val="28"/>
          <w:szCs w:val="28"/>
          <w:u w:val="single"/>
        </w:rPr>
        <w:t>1.</w:t>
      </w:r>
      <w:r w:rsidRPr="0010064A">
        <w:rPr>
          <w:rFonts w:ascii="標楷體" w:eastAsia="標楷體" w:hAnsi="標楷體" w:cs="¯®Êˇø∏ØÕ" w:hint="eastAsia"/>
          <w:kern w:val="0"/>
          <w:sz w:val="28"/>
          <w:szCs w:val="28"/>
          <w:u w:val="single"/>
        </w:rPr>
        <w:t>與機關合作的藥局須與健保局為特約健保藥局。</w:t>
      </w:r>
    </w:p>
    <w:p w:rsidR="00FE3FB1" w:rsidRPr="0010064A" w:rsidRDefault="00FE3FB1" w:rsidP="00FE3FB1">
      <w:pPr>
        <w:widowControl/>
        <w:tabs>
          <w:tab w:val="left" w:pos="993"/>
        </w:tabs>
        <w:autoSpaceDE w:val="0"/>
        <w:autoSpaceDN w:val="0"/>
        <w:ind w:leftChars="354" w:left="1133" w:hangingChars="101" w:hanging="283"/>
        <w:rPr>
          <w:rFonts w:ascii="標楷體" w:eastAsia="標楷體" w:hAnsi="標楷體" w:cs="¯®Êˇø∏ØÕ"/>
          <w:kern w:val="0"/>
          <w:sz w:val="28"/>
          <w:szCs w:val="28"/>
          <w:u w:val="single"/>
        </w:rPr>
      </w:pPr>
      <w:r w:rsidRPr="0010064A">
        <w:rPr>
          <w:rFonts w:ascii="標楷體" w:eastAsia="標楷體" w:hAnsi="標楷體" w:cs="¯®Êˇø∏ØÕ"/>
          <w:kern w:val="0"/>
          <w:sz w:val="28"/>
          <w:szCs w:val="28"/>
          <w:u w:val="single"/>
        </w:rPr>
        <w:t>2.</w:t>
      </w:r>
      <w:r w:rsidRPr="00600527">
        <w:rPr>
          <w:rFonts w:ascii="標楷體" w:eastAsia="標楷體" w:hAnsi="標楷體" w:hint="eastAsia"/>
          <w:sz w:val="28"/>
          <w:szCs w:val="28"/>
          <w:u w:val="single"/>
        </w:rPr>
        <w:t>門診醫師開立的處方用藥，上午診須於當日下午2:00前交本監衛生科，下午診須於當日下午門診時間結束後1小時內交本監人員簽收。收容人如有緊急用藥，合作藥局需於1小時內送達本監</w:t>
      </w:r>
      <w:r w:rsidRPr="00FE3FB1">
        <w:rPr>
          <w:rFonts w:ascii="新細明體" w:hAnsi="新細明體" w:hint="eastAsia"/>
          <w:u w:val="single"/>
        </w:rPr>
        <w:t>。</w:t>
      </w:r>
    </w:p>
    <w:p w:rsidR="00FE3FB1" w:rsidRPr="00600527" w:rsidRDefault="00FE3FB1" w:rsidP="00FE3FB1">
      <w:pPr>
        <w:widowControl/>
        <w:tabs>
          <w:tab w:val="left" w:pos="1276"/>
        </w:tabs>
        <w:autoSpaceDE w:val="0"/>
        <w:autoSpaceDN w:val="0"/>
        <w:ind w:leftChars="354" w:left="1276" w:hangingChars="152" w:hanging="426"/>
        <w:rPr>
          <w:rFonts w:ascii="標楷體" w:eastAsia="標楷體" w:hAnsi="標楷體" w:cs="¯®Êˇø∏ØÕ"/>
          <w:kern w:val="0"/>
          <w:sz w:val="28"/>
          <w:szCs w:val="28"/>
          <w:u w:val="single"/>
        </w:rPr>
      </w:pPr>
      <w:r w:rsidRPr="0010064A">
        <w:rPr>
          <w:rFonts w:ascii="標楷體" w:eastAsia="標楷體" w:hAnsi="標楷體" w:cs="¯®Êˇø∏ØÕ"/>
          <w:kern w:val="0"/>
          <w:sz w:val="28"/>
          <w:szCs w:val="28"/>
          <w:u w:val="single"/>
        </w:rPr>
        <w:t>3.</w:t>
      </w:r>
      <w:r>
        <w:rPr>
          <w:rFonts w:ascii="標楷體" w:eastAsia="標楷體" w:hAnsi="標楷體" w:cs="¯®Êˇø∏ØÕ" w:hint="eastAsia"/>
          <w:kern w:val="0"/>
          <w:sz w:val="28"/>
          <w:szCs w:val="28"/>
          <w:u w:val="single"/>
        </w:rPr>
        <w:t>口</w:t>
      </w:r>
      <w:r w:rsidRPr="00600527">
        <w:rPr>
          <w:rFonts w:ascii="標楷體" w:eastAsia="標楷體" w:hAnsi="標楷體" w:hint="eastAsia"/>
          <w:sz w:val="28"/>
          <w:szCs w:val="28"/>
          <w:u w:val="single"/>
        </w:rPr>
        <w:t>服藥品以【單一劑量】方式提供，並於餐包上載明：姓名、呼號、場舍別、調劑日期、藥品名稱、劑量、服藥方式、服用時間、總天數、</w:t>
      </w:r>
      <w:r w:rsidRPr="00600527">
        <w:rPr>
          <w:rFonts w:ascii="標楷體" w:eastAsia="標楷體" w:hAnsi="標楷體" w:cs="標楷體" w:hint="eastAsia"/>
          <w:color w:val="000000"/>
          <w:kern w:val="0"/>
          <w:sz w:val="28"/>
          <w:szCs w:val="28"/>
          <w:u w:val="single"/>
        </w:rPr>
        <w:t>管制藥品需加註「管」字</w:t>
      </w:r>
      <w:r w:rsidRPr="0010064A">
        <w:rPr>
          <w:rFonts w:ascii="標楷體" w:eastAsia="標楷體" w:hAnsi="標楷體" w:cs="¯®Êˇø∏ØÕ" w:hint="eastAsia"/>
          <w:kern w:val="0"/>
          <w:sz w:val="28"/>
          <w:szCs w:val="28"/>
          <w:u w:val="single"/>
        </w:rPr>
        <w:t>。</w:t>
      </w:r>
    </w:p>
    <w:p w:rsidR="00FE3FB1" w:rsidRPr="0010064A" w:rsidRDefault="00FE3FB1" w:rsidP="00FE3FB1">
      <w:pPr>
        <w:widowControl/>
        <w:tabs>
          <w:tab w:val="left" w:pos="1134"/>
        </w:tabs>
        <w:autoSpaceDE w:val="0"/>
        <w:autoSpaceDN w:val="0"/>
        <w:ind w:leftChars="354" w:left="1133" w:hangingChars="101" w:hanging="283"/>
        <w:rPr>
          <w:rFonts w:ascii="標楷體" w:eastAsia="標楷體" w:hAnsi="標楷體" w:cs="¯®Êˇø∏ØÕ"/>
          <w:kern w:val="0"/>
          <w:sz w:val="28"/>
          <w:szCs w:val="28"/>
          <w:u w:val="single"/>
        </w:rPr>
      </w:pPr>
      <w:r w:rsidRPr="0010064A">
        <w:rPr>
          <w:rFonts w:ascii="標楷體" w:eastAsia="標楷體" w:hAnsi="標楷體" w:cs="¯®Êˇø∏ØÕ"/>
          <w:kern w:val="0"/>
          <w:sz w:val="28"/>
          <w:szCs w:val="28"/>
          <w:u w:val="single"/>
        </w:rPr>
        <w:t>4.</w:t>
      </w:r>
      <w:r w:rsidRPr="0010064A">
        <w:rPr>
          <w:rFonts w:ascii="標楷體" w:eastAsia="標楷體" w:hAnsi="標楷體" w:hint="eastAsia"/>
          <w:sz w:val="28"/>
          <w:szCs w:val="28"/>
          <w:u w:val="single"/>
        </w:rPr>
        <w:t>藥</w:t>
      </w:r>
      <w:r w:rsidRPr="00600527">
        <w:rPr>
          <w:rFonts w:ascii="標楷體" w:eastAsia="標楷體" w:hAnsi="標楷體" w:hint="eastAsia"/>
          <w:sz w:val="28"/>
          <w:szCs w:val="28"/>
          <w:u w:val="single"/>
        </w:rPr>
        <w:t>品外藥帶</w:t>
      </w:r>
      <w:r w:rsidRPr="00600527">
        <w:rPr>
          <w:rFonts w:ascii="標楷體" w:eastAsia="標楷體" w:hAnsi="標楷體" w:cs="標楷體" w:hint="eastAsia"/>
          <w:color w:val="000000"/>
          <w:kern w:val="0"/>
          <w:sz w:val="28"/>
          <w:szCs w:val="28"/>
          <w:u w:val="single"/>
        </w:rPr>
        <w:t>除依健保規定內容列印外，另需明確標明收容人姓名、編號、場舍別、管制藥品需加註「管」字</w:t>
      </w:r>
      <w:r w:rsidRPr="005E05DD">
        <w:rPr>
          <w:rFonts w:ascii="標楷體" w:eastAsia="標楷體" w:hAnsi="標楷體" w:cs="標楷體" w:hint="eastAsia"/>
          <w:color w:val="000000"/>
          <w:kern w:val="0"/>
          <w:sz w:val="28"/>
          <w:szCs w:val="28"/>
        </w:rPr>
        <w:t>。</w:t>
      </w:r>
    </w:p>
    <w:p w:rsidR="00FE3FB1" w:rsidRPr="0010064A" w:rsidRDefault="00FE3FB1" w:rsidP="00FE3FB1">
      <w:pPr>
        <w:widowControl/>
        <w:tabs>
          <w:tab w:val="left" w:pos="1276"/>
        </w:tabs>
        <w:autoSpaceDE w:val="0"/>
        <w:autoSpaceDN w:val="0"/>
        <w:ind w:leftChars="354" w:left="1276" w:hangingChars="152" w:hanging="426"/>
        <w:rPr>
          <w:rFonts w:ascii="標楷體" w:eastAsia="標楷體" w:hAnsi="標楷體" w:cs="¯®Êˇø∏ØÕ"/>
          <w:kern w:val="0"/>
          <w:sz w:val="28"/>
          <w:szCs w:val="28"/>
          <w:u w:val="single"/>
        </w:rPr>
      </w:pPr>
      <w:r w:rsidRPr="0010064A">
        <w:rPr>
          <w:rFonts w:ascii="標楷體" w:eastAsia="標楷體" w:hAnsi="標楷體" w:cs="¯®Êˇø∏ØÕ"/>
          <w:kern w:val="0"/>
          <w:sz w:val="28"/>
          <w:szCs w:val="28"/>
          <w:u w:val="single"/>
        </w:rPr>
        <w:t>5.</w:t>
      </w:r>
      <w:r w:rsidRPr="00600527">
        <w:rPr>
          <w:rFonts w:ascii="標楷體" w:eastAsia="標楷體" w:hAnsi="標楷體" w:hint="eastAsia"/>
          <w:sz w:val="28"/>
          <w:szCs w:val="28"/>
          <w:u w:val="single"/>
        </w:rPr>
        <w:t>處方箋藥品調劑須符合承作醫療院所醫師的用藥準則、健保法規、優良藥品調劑作業規範等相關規定。</w:t>
      </w:r>
    </w:p>
    <w:p w:rsidR="00FE3FB1" w:rsidRPr="0010064A" w:rsidRDefault="00FE3FB1" w:rsidP="00FE3FB1">
      <w:pPr>
        <w:widowControl/>
        <w:tabs>
          <w:tab w:val="left" w:pos="1276"/>
        </w:tabs>
        <w:autoSpaceDE w:val="0"/>
        <w:autoSpaceDN w:val="0"/>
        <w:ind w:leftChars="354" w:left="1276" w:hangingChars="152" w:hanging="426"/>
        <w:rPr>
          <w:rFonts w:ascii="標楷體" w:eastAsia="標楷體" w:hAnsi="標楷體" w:cs="¯®Êˇø∏ØÕ"/>
          <w:kern w:val="0"/>
          <w:sz w:val="28"/>
          <w:szCs w:val="28"/>
          <w:u w:val="single"/>
        </w:rPr>
      </w:pPr>
      <w:r w:rsidRPr="0010064A">
        <w:rPr>
          <w:rFonts w:ascii="標楷體" w:eastAsia="標楷體" w:hAnsi="標楷體" w:cs="¯®Êˇø∏ØÕ"/>
          <w:kern w:val="0"/>
          <w:sz w:val="28"/>
          <w:szCs w:val="28"/>
          <w:u w:val="single"/>
        </w:rPr>
        <w:t>6.</w:t>
      </w:r>
      <w:r w:rsidRPr="0010064A">
        <w:rPr>
          <w:rFonts w:ascii="標楷體" w:eastAsia="標楷體" w:hAnsi="標楷體" w:hint="eastAsia"/>
          <w:sz w:val="28"/>
          <w:szCs w:val="28"/>
          <w:u w:val="single"/>
        </w:rPr>
        <w:t>藥品調劑所衍生之藥物採購費、執業所得及藥事服務費，由該簽約健保藥局自行向健保局申報，機關不支付相關費用</w:t>
      </w:r>
      <w:r w:rsidRPr="0010064A">
        <w:rPr>
          <w:rFonts w:ascii="標楷體" w:eastAsia="標楷體" w:hAnsi="標楷體" w:cs="¯®Êˇø∏ØÕ" w:hint="eastAsia"/>
          <w:kern w:val="0"/>
          <w:sz w:val="28"/>
          <w:szCs w:val="28"/>
          <w:u w:val="single"/>
        </w:rPr>
        <w:t>。</w:t>
      </w:r>
    </w:p>
    <w:p w:rsidR="00FE3FB1" w:rsidRPr="00D50D98" w:rsidRDefault="00FE3FB1" w:rsidP="00FE3FB1">
      <w:pPr>
        <w:widowControl/>
        <w:tabs>
          <w:tab w:val="left" w:pos="1276"/>
        </w:tabs>
        <w:autoSpaceDE w:val="0"/>
        <w:autoSpaceDN w:val="0"/>
        <w:ind w:leftChars="354" w:left="1276" w:hangingChars="152" w:hanging="426"/>
        <w:rPr>
          <w:rFonts w:ascii="標楷體" w:eastAsia="標楷體" w:hAnsi="標楷體"/>
          <w:sz w:val="28"/>
          <w:u w:val="single"/>
        </w:rPr>
      </w:pPr>
      <w:r w:rsidRPr="0010064A">
        <w:rPr>
          <w:rFonts w:ascii="標楷體" w:eastAsia="標楷體" w:hAnsi="標楷體" w:cs="¯®Êˇø∏ØÕ"/>
          <w:kern w:val="0"/>
          <w:sz w:val="28"/>
          <w:szCs w:val="28"/>
          <w:u w:val="single"/>
        </w:rPr>
        <w:t>8.</w:t>
      </w:r>
      <w:r w:rsidRPr="0010064A">
        <w:rPr>
          <w:rFonts w:ascii="標楷體" w:eastAsia="標楷體" w:hAnsi="標楷體" w:cs="¯®Êˇø∏ØÕ" w:hint="eastAsia"/>
          <w:kern w:val="0"/>
          <w:sz w:val="28"/>
          <w:szCs w:val="28"/>
          <w:u w:val="single"/>
        </w:rPr>
        <w:t>依</w:t>
      </w:r>
      <w:r>
        <w:rPr>
          <w:rFonts w:ascii="標楷體" w:eastAsia="標楷體" w:hAnsi="標楷體" w:hint="eastAsia"/>
          <w:sz w:val="28"/>
          <w:u w:val="single"/>
        </w:rPr>
        <w:t>得標廠商合作計</w:t>
      </w:r>
      <w:r w:rsidRPr="0010064A">
        <w:rPr>
          <w:rFonts w:ascii="標楷體" w:eastAsia="標楷體" w:hAnsi="標楷體" w:hint="eastAsia"/>
          <w:sz w:val="28"/>
          <w:u w:val="single"/>
        </w:rPr>
        <w:t>劃書建置之機關專屬服務藥局，於廠商設立後為本契約之藥品調劑藥局，該藥局應履行本契約之權利與義務。</w:t>
      </w:r>
    </w:p>
    <w:p w:rsidR="00FE3FB1" w:rsidRPr="0010064A" w:rsidRDefault="00FE3FB1" w:rsidP="00FE3FB1">
      <w:pPr>
        <w:widowControl/>
        <w:tabs>
          <w:tab w:val="left" w:pos="1276"/>
        </w:tabs>
        <w:autoSpaceDE w:val="0"/>
        <w:autoSpaceDN w:val="0"/>
        <w:ind w:leftChars="354" w:left="1276" w:hangingChars="152" w:hanging="426"/>
        <w:rPr>
          <w:rFonts w:ascii="標楷體" w:eastAsia="標楷體" w:hAnsi="標楷體" w:cs="¯®Êˇø∏ØÕ"/>
          <w:kern w:val="0"/>
          <w:sz w:val="28"/>
          <w:szCs w:val="28"/>
          <w:u w:val="single"/>
        </w:rPr>
      </w:pPr>
      <w:r>
        <w:rPr>
          <w:rFonts w:ascii="標楷體" w:eastAsia="標楷體" w:hAnsi="標楷體" w:cs="¯®Êˇø∏ØÕ" w:hint="eastAsia"/>
          <w:kern w:val="0"/>
          <w:sz w:val="28"/>
          <w:szCs w:val="28"/>
          <w:u w:val="single"/>
        </w:rPr>
        <w:lastRenderedPageBreak/>
        <w:t>9</w:t>
      </w:r>
      <w:r w:rsidRPr="0010064A">
        <w:rPr>
          <w:rFonts w:ascii="標楷體" w:eastAsia="標楷體" w:hAnsi="標楷體" w:cs="¯®Êˇø∏ØÕ"/>
          <w:kern w:val="0"/>
          <w:sz w:val="28"/>
          <w:szCs w:val="28"/>
          <w:u w:val="single"/>
        </w:rPr>
        <w:t>.</w:t>
      </w:r>
      <w:r w:rsidRPr="0010064A">
        <w:rPr>
          <w:rFonts w:ascii="標楷體" w:eastAsia="標楷體" w:hAnsi="標楷體" w:cs="¯®Êˇø∏ØÕ" w:hint="eastAsia"/>
          <w:kern w:val="0"/>
          <w:sz w:val="28"/>
          <w:szCs w:val="28"/>
          <w:u w:val="single"/>
        </w:rPr>
        <w:t>藥品部分負擔由廠商每日提供名單予總務科扣款使用，每月與機關總結算費用。</w:t>
      </w:r>
    </w:p>
    <w:p w:rsidR="00FE3FB1" w:rsidRPr="0010064A" w:rsidRDefault="00FE3FB1" w:rsidP="00FE3FB1">
      <w:pPr>
        <w:widowControl/>
        <w:tabs>
          <w:tab w:val="left" w:pos="1276"/>
        </w:tabs>
        <w:autoSpaceDE w:val="0"/>
        <w:autoSpaceDN w:val="0"/>
        <w:ind w:leftChars="354" w:left="1276" w:hangingChars="152" w:hanging="426"/>
        <w:rPr>
          <w:rFonts w:ascii="標楷體" w:eastAsia="標楷體" w:hAnsi="標楷體"/>
          <w:sz w:val="28"/>
          <w:szCs w:val="28"/>
          <w:u w:val="single"/>
        </w:rPr>
      </w:pPr>
      <w:r>
        <w:rPr>
          <w:rFonts w:ascii="標楷體" w:eastAsia="標楷體" w:hAnsi="標楷體" w:cs="¯®Êˇø∏ØÕ"/>
          <w:kern w:val="0"/>
          <w:sz w:val="28"/>
          <w:szCs w:val="28"/>
          <w:u w:val="single"/>
        </w:rPr>
        <w:t>1</w:t>
      </w:r>
      <w:r>
        <w:rPr>
          <w:rFonts w:ascii="標楷體" w:eastAsia="標楷體" w:hAnsi="標楷體" w:cs="¯®Êˇø∏ØÕ" w:hint="eastAsia"/>
          <w:kern w:val="0"/>
          <w:sz w:val="28"/>
          <w:szCs w:val="28"/>
          <w:u w:val="single"/>
        </w:rPr>
        <w:t>0</w:t>
      </w:r>
      <w:r w:rsidRPr="0010064A">
        <w:rPr>
          <w:rFonts w:ascii="標楷體" w:eastAsia="標楷體" w:hAnsi="標楷體" w:cs="¯®Êˇø∏ØÕ"/>
          <w:kern w:val="0"/>
          <w:sz w:val="28"/>
          <w:szCs w:val="28"/>
          <w:u w:val="single"/>
        </w:rPr>
        <w:t>.</w:t>
      </w:r>
      <w:r w:rsidRPr="0010064A">
        <w:rPr>
          <w:rFonts w:ascii="標楷體" w:eastAsia="標楷體" w:hAnsi="標楷體" w:cs="¯®Êˇø∏ØÕ" w:hint="eastAsia"/>
          <w:kern w:val="0"/>
          <w:sz w:val="28"/>
          <w:szCs w:val="28"/>
          <w:u w:val="single"/>
        </w:rPr>
        <w:t>廠商應提供</w:t>
      </w:r>
      <w:r w:rsidRPr="0010064A">
        <w:rPr>
          <w:rFonts w:ascii="標楷體" w:eastAsia="標楷體" w:hAnsi="標楷體" w:cs="¯®Êˇø∏ØÕ"/>
          <w:kern w:val="0"/>
          <w:sz w:val="28"/>
          <w:szCs w:val="28"/>
          <w:u w:val="single"/>
        </w:rPr>
        <w:t>2</w:t>
      </w:r>
      <w:r w:rsidRPr="0010064A">
        <w:rPr>
          <w:rFonts w:ascii="標楷體" w:eastAsia="標楷體" w:hAnsi="標楷體" w:cs="¯®Êˇø∏ØÕ" w:hint="eastAsia"/>
          <w:kern w:val="0"/>
          <w:sz w:val="28"/>
          <w:szCs w:val="28"/>
          <w:u w:val="single"/>
        </w:rPr>
        <w:t>份門診用藥（錠劑和膠囊）的外觀文字說明予機關備查使用。</w:t>
      </w:r>
      <w:r w:rsidRPr="0010064A">
        <w:rPr>
          <w:rFonts w:ascii="標楷體" w:eastAsia="標楷體" w:hAnsi="標楷體" w:hint="eastAsia"/>
          <w:sz w:val="28"/>
          <w:szCs w:val="28"/>
          <w:u w:val="single"/>
        </w:rPr>
        <w:t>合約期間若有新增用藥、更換藥局負責人、負責藥師或變更藥品的廠牌</w:t>
      </w:r>
      <w:r w:rsidRPr="0010064A">
        <w:rPr>
          <w:rFonts w:ascii="標楷體" w:eastAsia="標楷體" w:hAnsi="標楷體"/>
          <w:sz w:val="28"/>
          <w:szCs w:val="28"/>
          <w:u w:val="single"/>
        </w:rPr>
        <w:t>(</w:t>
      </w:r>
      <w:r w:rsidRPr="0010064A">
        <w:rPr>
          <w:rFonts w:ascii="標楷體" w:eastAsia="標楷體" w:hAnsi="標楷體" w:hint="eastAsia"/>
          <w:sz w:val="28"/>
          <w:szCs w:val="28"/>
          <w:u w:val="single"/>
        </w:rPr>
        <w:t>以他藥：相同的成分、劑型、劑量，取代時</w:t>
      </w:r>
      <w:r w:rsidRPr="0010064A">
        <w:rPr>
          <w:rFonts w:ascii="標楷體" w:eastAsia="標楷體" w:hAnsi="標楷體"/>
          <w:sz w:val="28"/>
          <w:szCs w:val="28"/>
          <w:u w:val="single"/>
        </w:rPr>
        <w:t>)</w:t>
      </w:r>
      <w:r w:rsidRPr="0010064A">
        <w:rPr>
          <w:rFonts w:ascii="標楷體" w:eastAsia="標楷體" w:hAnsi="標楷體" w:hint="eastAsia"/>
          <w:sz w:val="28"/>
          <w:szCs w:val="28"/>
          <w:u w:val="single"/>
        </w:rPr>
        <w:t>應以書面告知機關，並經機關同意後方可使用。</w:t>
      </w:r>
    </w:p>
    <w:p w:rsidR="00FE3FB1" w:rsidRPr="0010064A" w:rsidRDefault="00FE3FB1" w:rsidP="00FE3FB1">
      <w:pPr>
        <w:widowControl/>
        <w:tabs>
          <w:tab w:val="left" w:pos="1276"/>
        </w:tabs>
        <w:autoSpaceDE w:val="0"/>
        <w:autoSpaceDN w:val="0"/>
        <w:ind w:leftChars="354" w:left="1276" w:hangingChars="152" w:hanging="426"/>
        <w:rPr>
          <w:rFonts w:ascii="標楷體" w:eastAsia="標楷體" w:hAnsi="標楷體" w:cs="¯®Êˇø∏ØÕ"/>
          <w:kern w:val="0"/>
          <w:sz w:val="28"/>
          <w:szCs w:val="28"/>
          <w:u w:val="single"/>
        </w:rPr>
      </w:pPr>
      <w:r>
        <w:rPr>
          <w:rFonts w:ascii="標楷體" w:eastAsia="標楷體" w:hAnsi="標楷體" w:cs="¯®Êˇø∏ØÕ"/>
          <w:kern w:val="0"/>
          <w:sz w:val="28"/>
          <w:szCs w:val="28"/>
          <w:u w:val="single"/>
        </w:rPr>
        <w:t>1</w:t>
      </w:r>
      <w:r>
        <w:rPr>
          <w:rFonts w:ascii="標楷體" w:eastAsia="標楷體" w:hAnsi="標楷體" w:cs="¯®Êˇø∏ØÕ" w:hint="eastAsia"/>
          <w:kern w:val="0"/>
          <w:sz w:val="28"/>
          <w:szCs w:val="28"/>
          <w:u w:val="single"/>
        </w:rPr>
        <w:t>1</w:t>
      </w:r>
      <w:r w:rsidRPr="0010064A">
        <w:rPr>
          <w:rFonts w:ascii="標楷體" w:eastAsia="標楷體" w:hAnsi="標楷體" w:cs="¯®Êˇø∏ØÕ"/>
          <w:kern w:val="0"/>
          <w:sz w:val="28"/>
          <w:szCs w:val="28"/>
          <w:u w:val="single"/>
        </w:rPr>
        <w:t>.</w:t>
      </w:r>
      <w:r w:rsidRPr="0010064A">
        <w:rPr>
          <w:rFonts w:ascii="標楷體" w:eastAsia="標楷體" w:hAnsi="標楷體" w:cs="¯®Êˇø∏ØÕ" w:hint="eastAsia"/>
          <w:kern w:val="0"/>
          <w:sz w:val="28"/>
          <w:szCs w:val="28"/>
          <w:u w:val="single"/>
        </w:rPr>
        <w:t>廠商應提供</w:t>
      </w:r>
      <w:r w:rsidRPr="0010064A">
        <w:rPr>
          <w:rFonts w:ascii="標楷體" w:eastAsia="標楷體" w:hAnsi="標楷體" w:cs="¯®Êˇø∏ØÕ"/>
          <w:kern w:val="0"/>
          <w:sz w:val="28"/>
          <w:szCs w:val="28"/>
          <w:u w:val="single"/>
        </w:rPr>
        <w:t>1</w:t>
      </w:r>
      <w:r w:rsidRPr="0010064A">
        <w:rPr>
          <w:rFonts w:ascii="標楷體" w:eastAsia="標楷體" w:hAnsi="標楷體" w:cs="¯®Êˇø∏ØÕ" w:hint="eastAsia"/>
          <w:kern w:val="0"/>
          <w:sz w:val="28"/>
          <w:szCs w:val="28"/>
          <w:u w:val="single"/>
        </w:rPr>
        <w:t>份服用管制藥名單予機關備查使用。</w:t>
      </w:r>
    </w:p>
    <w:p w:rsidR="00FE3FB1" w:rsidRPr="0010064A" w:rsidRDefault="00FE3FB1" w:rsidP="00FE3FB1">
      <w:pPr>
        <w:widowControl/>
        <w:tabs>
          <w:tab w:val="left" w:pos="1276"/>
        </w:tabs>
        <w:autoSpaceDE w:val="0"/>
        <w:autoSpaceDN w:val="0"/>
        <w:ind w:leftChars="354" w:left="1276" w:hangingChars="152" w:hanging="426"/>
        <w:rPr>
          <w:rFonts w:ascii="標楷體" w:eastAsia="標楷體" w:hAnsi="標楷體" w:cs="¯®Êˇø∏ØÕ"/>
          <w:kern w:val="0"/>
          <w:sz w:val="28"/>
          <w:szCs w:val="28"/>
          <w:u w:val="single"/>
        </w:rPr>
      </w:pPr>
      <w:r>
        <w:rPr>
          <w:rFonts w:ascii="標楷體" w:eastAsia="標楷體" w:hAnsi="標楷體" w:cs="¯®Êˇø∏ØÕ"/>
          <w:kern w:val="0"/>
          <w:sz w:val="28"/>
          <w:szCs w:val="28"/>
          <w:u w:val="single"/>
        </w:rPr>
        <w:t>1</w:t>
      </w:r>
      <w:r>
        <w:rPr>
          <w:rFonts w:ascii="標楷體" w:eastAsia="標楷體" w:hAnsi="標楷體" w:cs="¯®Êˇø∏ØÕ" w:hint="eastAsia"/>
          <w:kern w:val="0"/>
          <w:sz w:val="28"/>
          <w:szCs w:val="28"/>
          <w:u w:val="single"/>
        </w:rPr>
        <w:t>2</w:t>
      </w:r>
      <w:r w:rsidRPr="0010064A">
        <w:rPr>
          <w:rFonts w:ascii="標楷體" w:eastAsia="標楷體" w:hAnsi="標楷體" w:cs="¯®Êˇø∏ØÕ"/>
          <w:kern w:val="0"/>
          <w:sz w:val="28"/>
          <w:szCs w:val="28"/>
          <w:u w:val="single"/>
        </w:rPr>
        <w:t>.</w:t>
      </w:r>
      <w:r w:rsidRPr="0010064A">
        <w:rPr>
          <w:rFonts w:ascii="標楷體" w:eastAsia="標楷體" w:hAnsi="標楷體" w:cs="¯®Êˇø∏ØÕ" w:hint="eastAsia"/>
          <w:kern w:val="0"/>
          <w:sz w:val="28"/>
          <w:szCs w:val="28"/>
          <w:u w:val="single"/>
        </w:rPr>
        <w:t>不具健保之收容人，如：外籍人士、貧困收容人，檢具清寒證明時，廠商可斟酌提供免費藥品服務。</w:t>
      </w:r>
    </w:p>
    <w:p w:rsidR="00FE3FB1" w:rsidRDefault="00FE3FB1" w:rsidP="00FE3FB1">
      <w:pPr>
        <w:spacing w:line="400" w:lineRule="exact"/>
        <w:ind w:leftChars="176" w:left="990" w:hangingChars="203" w:hanging="568"/>
        <w:jc w:val="both"/>
        <w:rPr>
          <w:rFonts w:ascii="標楷體" w:eastAsia="標楷體" w:hAnsi="標楷體"/>
          <w:sz w:val="28"/>
        </w:rPr>
      </w:pPr>
      <w:r w:rsidRPr="0088730B">
        <w:rPr>
          <w:rFonts w:ascii="標楷體" w:eastAsia="標楷體" w:hAnsi="標楷體" w:hint="eastAsia"/>
          <w:sz w:val="28"/>
        </w:rPr>
        <w:t>二、有關藥品處方之醫療及法律責任歸屬，均依醫療法、健保法、藥師法等相關法規辦理。</w:t>
      </w:r>
    </w:p>
    <w:p w:rsidR="00FE3FB1" w:rsidRPr="00CB3FB9" w:rsidRDefault="00FE3FB1" w:rsidP="00EC2FA3">
      <w:pPr>
        <w:spacing w:afterLines="50" w:line="400" w:lineRule="exact"/>
        <w:ind w:leftChars="174" w:left="978" w:hangingChars="200" w:hanging="560"/>
        <w:jc w:val="both"/>
        <w:rPr>
          <w:rFonts w:ascii="標楷體" w:eastAsia="標楷體" w:hAnsi="標楷體"/>
          <w:sz w:val="28"/>
        </w:rPr>
      </w:pPr>
      <w:r w:rsidRPr="00CB3FB9">
        <w:rPr>
          <w:rFonts w:ascii="標楷體" w:eastAsia="標楷體" w:hAnsi="標楷體" w:hint="eastAsia"/>
          <w:sz w:val="28"/>
        </w:rPr>
        <w:t>三</w:t>
      </w:r>
      <w:r>
        <w:rPr>
          <w:rFonts w:ascii="標楷體" w:eastAsia="標楷體" w:hAnsi="標楷體" w:hint="eastAsia"/>
          <w:sz w:val="28"/>
        </w:rPr>
        <w:t>、</w:t>
      </w:r>
      <w:r w:rsidRPr="003579C4">
        <w:rPr>
          <w:rFonts w:ascii="標楷體" w:eastAsia="標楷體" w:hAnsi="標楷體" w:hint="eastAsia"/>
          <w:sz w:val="28"/>
          <w:u w:val="single"/>
        </w:rPr>
        <w:t>廠商合作計畫書為本契約之有效附件</w:t>
      </w:r>
      <w:r w:rsidRPr="00CB3FB9">
        <w:rPr>
          <w:rFonts w:ascii="標楷體" w:eastAsia="標楷體" w:hAnsi="標楷體" w:hint="eastAsia"/>
          <w:sz w:val="28"/>
        </w:rPr>
        <w:t>。</w:t>
      </w:r>
    </w:p>
    <w:p w:rsidR="00FE3FB1" w:rsidRPr="0088730B" w:rsidRDefault="00FE3FB1" w:rsidP="00FE3FB1">
      <w:pPr>
        <w:spacing w:line="400" w:lineRule="exact"/>
        <w:jc w:val="both"/>
        <w:rPr>
          <w:rFonts w:ascii="標楷體" w:eastAsia="標楷體" w:hAnsi="標楷體"/>
          <w:b/>
          <w:sz w:val="28"/>
          <w:szCs w:val="28"/>
        </w:rPr>
      </w:pPr>
      <w:r w:rsidRPr="0088730B">
        <w:rPr>
          <w:rFonts w:ascii="標楷體" w:eastAsia="標楷體" w:hAnsi="標楷體" w:hint="eastAsia"/>
          <w:b/>
          <w:sz w:val="28"/>
          <w:szCs w:val="28"/>
        </w:rPr>
        <w:t>第三條</w:t>
      </w:r>
      <w:r w:rsidRPr="0088730B">
        <w:rPr>
          <w:rFonts w:ascii="標楷體" w:eastAsia="標楷體" w:hAnsi="標楷體"/>
          <w:b/>
          <w:sz w:val="28"/>
          <w:szCs w:val="28"/>
        </w:rPr>
        <w:t xml:space="preserve">  </w:t>
      </w:r>
      <w:r w:rsidRPr="0088730B">
        <w:rPr>
          <w:rFonts w:ascii="標楷體" w:eastAsia="標楷體" w:hAnsi="標楷體" w:hint="eastAsia"/>
          <w:b/>
          <w:sz w:val="28"/>
          <w:szCs w:val="28"/>
        </w:rPr>
        <w:t>契約價金之給付</w:t>
      </w:r>
    </w:p>
    <w:p w:rsidR="00FE3FB1" w:rsidRPr="0088730B" w:rsidRDefault="00FE3FB1" w:rsidP="00EC2FA3">
      <w:pPr>
        <w:spacing w:afterLines="50" w:line="400" w:lineRule="exact"/>
        <w:ind w:leftChars="408" w:left="990" w:hangingChars="4" w:hanging="11"/>
        <w:jc w:val="both"/>
        <w:rPr>
          <w:rFonts w:ascii="標楷體" w:eastAsia="標楷體" w:hAnsi="標楷體"/>
          <w:sz w:val="28"/>
          <w:szCs w:val="28"/>
        </w:rPr>
      </w:pPr>
      <w:r>
        <w:rPr>
          <w:rFonts w:ascii="標楷體" w:eastAsia="標楷體" w:hAnsi="標楷體" w:hint="eastAsia"/>
          <w:sz w:val="28"/>
          <w:szCs w:val="28"/>
        </w:rPr>
        <w:t>本</w:t>
      </w:r>
      <w:r w:rsidRPr="0088730B">
        <w:rPr>
          <w:rFonts w:ascii="標楷體" w:eastAsia="標楷體" w:hAnsi="標楷體" w:hint="eastAsia"/>
          <w:sz w:val="28"/>
          <w:szCs w:val="28"/>
        </w:rPr>
        <w:t>契約</w:t>
      </w:r>
      <w:r>
        <w:rPr>
          <w:rFonts w:ascii="標楷體" w:eastAsia="標楷體" w:hAnsi="標楷體" w:hint="eastAsia"/>
          <w:sz w:val="28"/>
          <w:szCs w:val="28"/>
        </w:rPr>
        <w:t>無</w:t>
      </w:r>
      <w:r w:rsidRPr="0088730B">
        <w:rPr>
          <w:rFonts w:ascii="標楷體" w:eastAsia="標楷體" w:hAnsi="標楷體" w:hint="eastAsia"/>
          <w:sz w:val="28"/>
          <w:szCs w:val="28"/>
        </w:rPr>
        <w:t>價金給付，決標廠商除履約保證金外，無需繳交任何費</w:t>
      </w:r>
      <w:r>
        <w:rPr>
          <w:rFonts w:ascii="標楷體" w:eastAsia="標楷體" w:hAnsi="標楷體" w:hint="eastAsia"/>
          <w:sz w:val="28"/>
          <w:szCs w:val="28"/>
        </w:rPr>
        <w:t>用予機關</w:t>
      </w:r>
      <w:r w:rsidRPr="0088730B">
        <w:rPr>
          <w:rFonts w:ascii="標楷體" w:eastAsia="標楷體" w:hAnsi="標楷體" w:hint="eastAsia"/>
          <w:sz w:val="28"/>
          <w:szCs w:val="28"/>
        </w:rPr>
        <w:t>。</w:t>
      </w:r>
    </w:p>
    <w:p w:rsidR="00FE3FB1" w:rsidRPr="0088730B" w:rsidRDefault="00FE3FB1" w:rsidP="00FE3FB1">
      <w:pPr>
        <w:spacing w:line="400" w:lineRule="exact"/>
        <w:ind w:left="482" w:hanging="482"/>
        <w:jc w:val="both"/>
        <w:textDirection w:val="lrTbV"/>
        <w:rPr>
          <w:rFonts w:ascii="標楷體" w:eastAsia="標楷體" w:hAnsi="標楷體"/>
          <w:b/>
          <w:sz w:val="28"/>
        </w:rPr>
      </w:pPr>
      <w:r w:rsidRPr="0088730B">
        <w:rPr>
          <w:rFonts w:ascii="標楷體" w:eastAsia="標楷體" w:hAnsi="標楷體" w:hint="eastAsia"/>
          <w:b/>
          <w:sz w:val="28"/>
        </w:rPr>
        <w:t>第</w:t>
      </w:r>
      <w:r>
        <w:rPr>
          <w:rFonts w:ascii="標楷體" w:eastAsia="標楷體" w:hAnsi="標楷體" w:hint="eastAsia"/>
          <w:b/>
          <w:sz w:val="28"/>
        </w:rPr>
        <w:t>四</w:t>
      </w:r>
      <w:r w:rsidRPr="0088730B">
        <w:rPr>
          <w:rFonts w:ascii="標楷體" w:eastAsia="標楷體" w:hAnsi="標楷體" w:hint="eastAsia"/>
          <w:b/>
          <w:sz w:val="28"/>
        </w:rPr>
        <w:t>條</w:t>
      </w:r>
      <w:r w:rsidRPr="0088730B">
        <w:rPr>
          <w:rFonts w:ascii="標楷體" w:eastAsia="標楷體" w:hAnsi="標楷體"/>
          <w:b/>
          <w:sz w:val="28"/>
        </w:rPr>
        <w:t xml:space="preserve">  </w:t>
      </w:r>
      <w:r w:rsidRPr="0088730B">
        <w:rPr>
          <w:rFonts w:ascii="標楷體" w:eastAsia="標楷體" w:hAnsi="標楷體" w:hint="eastAsia"/>
          <w:b/>
          <w:sz w:val="28"/>
        </w:rPr>
        <w:t>履約期限</w:t>
      </w:r>
    </w:p>
    <w:p w:rsidR="00FE3FB1" w:rsidRPr="0088730B" w:rsidRDefault="00FE3FB1" w:rsidP="00FE3FB1">
      <w:pPr>
        <w:spacing w:line="400" w:lineRule="exact"/>
        <w:ind w:leftChars="114" w:left="834" w:hangingChars="200" w:hanging="560"/>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一</w:t>
      </w:r>
      <w:r w:rsidRPr="0088730B">
        <w:rPr>
          <w:rFonts w:ascii="標楷體" w:eastAsia="標楷體" w:hAnsi="標楷體"/>
          <w:sz w:val="28"/>
        </w:rPr>
        <w:t>)</w:t>
      </w:r>
      <w:r w:rsidRPr="0088730B">
        <w:rPr>
          <w:rFonts w:ascii="標楷體" w:eastAsia="標楷體" w:hAnsi="標楷體" w:hint="eastAsia"/>
          <w:sz w:val="28"/>
        </w:rPr>
        <w:t>本案契約期間自</w:t>
      </w:r>
      <w:r w:rsidRPr="00FE1A0C">
        <w:rPr>
          <w:rFonts w:ascii="標楷體" w:eastAsia="標楷體" w:hAnsi="標楷體" w:hint="eastAsia"/>
          <w:sz w:val="28"/>
          <w:u w:val="single"/>
        </w:rPr>
        <w:t>民國</w:t>
      </w:r>
      <w:r w:rsidRPr="00FE1A0C">
        <w:rPr>
          <w:rFonts w:ascii="標楷體" w:eastAsia="標楷體" w:hAnsi="標楷體"/>
          <w:b/>
          <w:sz w:val="28"/>
          <w:u w:val="single"/>
        </w:rPr>
        <w:t>10</w:t>
      </w:r>
      <w:r w:rsidRPr="00FE1A0C">
        <w:rPr>
          <w:rFonts w:ascii="標楷體" w:eastAsia="標楷體" w:hAnsi="標楷體" w:hint="eastAsia"/>
          <w:b/>
          <w:sz w:val="28"/>
          <w:u w:val="single"/>
        </w:rPr>
        <w:t>5年01月01</w:t>
      </w:r>
      <w:r w:rsidRPr="00FE1A0C">
        <w:rPr>
          <w:rFonts w:ascii="標楷體" w:eastAsia="標楷體" w:hAnsi="標楷體" w:hint="eastAsia"/>
          <w:sz w:val="28"/>
          <w:u w:val="single"/>
        </w:rPr>
        <w:t>日起，迄民國</w:t>
      </w:r>
      <w:r w:rsidRPr="00FE1A0C">
        <w:rPr>
          <w:rFonts w:ascii="標楷體" w:eastAsia="標楷體" w:hAnsi="標楷體"/>
          <w:b/>
          <w:sz w:val="28"/>
          <w:u w:val="single"/>
        </w:rPr>
        <w:t>10</w:t>
      </w:r>
      <w:r w:rsidRPr="00FE1A0C">
        <w:rPr>
          <w:rFonts w:ascii="標楷體" w:eastAsia="標楷體" w:hAnsi="標楷體" w:hint="eastAsia"/>
          <w:b/>
          <w:sz w:val="28"/>
          <w:u w:val="single"/>
        </w:rPr>
        <w:t>7年</w:t>
      </w:r>
      <w:r w:rsidRPr="00FE1A0C">
        <w:rPr>
          <w:rFonts w:ascii="標楷體" w:eastAsia="標楷體" w:hAnsi="標楷體"/>
          <w:b/>
          <w:sz w:val="28"/>
          <w:u w:val="single"/>
        </w:rPr>
        <w:t>12</w:t>
      </w:r>
      <w:r w:rsidRPr="00FE1A0C">
        <w:rPr>
          <w:rFonts w:ascii="標楷體" w:eastAsia="標楷體" w:hAnsi="標楷體" w:hint="eastAsia"/>
          <w:b/>
          <w:sz w:val="28"/>
          <w:u w:val="single"/>
        </w:rPr>
        <w:t>月</w:t>
      </w:r>
      <w:r w:rsidRPr="00FE1A0C">
        <w:rPr>
          <w:rFonts w:ascii="標楷體" w:eastAsia="標楷體" w:hAnsi="標楷體"/>
          <w:b/>
          <w:sz w:val="28"/>
          <w:u w:val="single"/>
        </w:rPr>
        <w:t>31</w:t>
      </w:r>
      <w:r w:rsidRPr="00FE1A0C">
        <w:rPr>
          <w:rFonts w:ascii="標楷體" w:eastAsia="標楷體" w:hAnsi="標楷體" w:hint="eastAsia"/>
          <w:sz w:val="28"/>
          <w:u w:val="single"/>
        </w:rPr>
        <w:t>日止</w:t>
      </w:r>
      <w:r w:rsidRPr="0088730B">
        <w:rPr>
          <w:rFonts w:ascii="標楷體" w:eastAsia="標楷體" w:hAnsi="標楷體" w:hint="eastAsia"/>
          <w:sz w:val="28"/>
        </w:rPr>
        <w:t>。</w:t>
      </w:r>
    </w:p>
    <w:p w:rsidR="00FE3FB1" w:rsidRPr="0088730B" w:rsidRDefault="00FE3FB1" w:rsidP="00FE3FB1">
      <w:pPr>
        <w:spacing w:line="400" w:lineRule="exact"/>
        <w:ind w:left="568" w:hanging="284"/>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二</w:t>
      </w:r>
      <w:r w:rsidRPr="0088730B">
        <w:rPr>
          <w:rFonts w:ascii="標楷體" w:eastAsia="標楷體" w:hAnsi="標楷體"/>
          <w:sz w:val="28"/>
        </w:rPr>
        <w:t>)</w:t>
      </w:r>
      <w:r w:rsidRPr="0088730B">
        <w:rPr>
          <w:rFonts w:ascii="標楷體" w:eastAsia="標楷體" w:hAnsi="標楷體" w:hint="eastAsia"/>
          <w:sz w:val="28"/>
        </w:rPr>
        <w:t>日曆天或工作天</w:t>
      </w:r>
      <w:r w:rsidRPr="0088730B">
        <w:rPr>
          <w:rFonts w:ascii="標楷體" w:eastAsia="標楷體" w:hAnsi="標楷體"/>
          <w:sz w:val="28"/>
        </w:rPr>
        <w:t>(</w:t>
      </w:r>
      <w:r w:rsidRPr="0088730B">
        <w:rPr>
          <w:rFonts w:ascii="標楷體" w:eastAsia="標楷體" w:hAnsi="標楷體" w:hint="eastAsia"/>
          <w:sz w:val="28"/>
        </w:rPr>
        <w:t>由機關於招標時載明</w:t>
      </w:r>
      <w:r w:rsidRPr="0088730B">
        <w:rPr>
          <w:rFonts w:ascii="標楷體" w:eastAsia="標楷體" w:hAnsi="標楷體"/>
          <w:sz w:val="28"/>
        </w:rPr>
        <w:t>)</w:t>
      </w:r>
      <w:r w:rsidRPr="0088730B">
        <w:rPr>
          <w:rFonts w:ascii="標楷體" w:eastAsia="標楷體" w:hAnsi="標楷體" w:hint="eastAsia"/>
          <w:sz w:val="28"/>
        </w:rPr>
        <w:t>：</w:t>
      </w:r>
    </w:p>
    <w:p w:rsidR="00FE3FB1" w:rsidRPr="0088730B" w:rsidRDefault="00FE3FB1" w:rsidP="00FE3FB1">
      <w:pPr>
        <w:spacing w:line="400" w:lineRule="exact"/>
        <w:ind w:left="1135" w:hanging="284"/>
        <w:jc w:val="both"/>
        <w:textDirection w:val="lrTbV"/>
        <w:rPr>
          <w:rFonts w:ascii="標楷體" w:eastAsia="標楷體" w:hAnsi="標楷體"/>
          <w:sz w:val="28"/>
        </w:rPr>
      </w:pPr>
      <w:r w:rsidRPr="0088730B">
        <w:rPr>
          <w:rFonts w:ascii="標楷體" w:eastAsia="標楷體" w:hAnsi="標楷體" w:hint="eastAsia"/>
          <w:sz w:val="28"/>
        </w:rPr>
        <w:t>日曆天：以日曆天計者，星期例假日、國定假日或其他休息日計入。</w:t>
      </w:r>
    </w:p>
    <w:p w:rsidR="00FE3FB1" w:rsidRPr="0088730B" w:rsidRDefault="00FE3FB1" w:rsidP="00FE3FB1">
      <w:pPr>
        <w:spacing w:line="400" w:lineRule="exact"/>
        <w:ind w:leftChars="114" w:left="834" w:hangingChars="200" w:hanging="560"/>
        <w:jc w:val="both"/>
        <w:textDirection w:val="lrTbV"/>
        <w:rPr>
          <w:rFonts w:ascii="標楷體" w:eastAsia="標楷體" w:hAnsi="標楷體"/>
          <w:dstrike/>
          <w:sz w:val="28"/>
          <w:szCs w:val="28"/>
        </w:rPr>
      </w:pPr>
      <w:r w:rsidRPr="0088730B">
        <w:rPr>
          <w:rFonts w:ascii="標楷體" w:eastAsia="標楷體" w:hAnsi="標楷體"/>
          <w:sz w:val="28"/>
          <w:szCs w:val="28"/>
        </w:rPr>
        <w:t>(</w:t>
      </w:r>
      <w:r w:rsidRPr="0088730B">
        <w:rPr>
          <w:rFonts w:ascii="標楷體" w:eastAsia="標楷體" w:hAnsi="標楷體" w:hint="eastAsia"/>
          <w:sz w:val="28"/>
          <w:szCs w:val="28"/>
        </w:rPr>
        <w:t>三</w:t>
      </w:r>
      <w:r w:rsidRPr="0088730B">
        <w:rPr>
          <w:rFonts w:ascii="標楷體" w:eastAsia="標楷體" w:hAnsi="標楷體"/>
          <w:sz w:val="28"/>
          <w:szCs w:val="28"/>
        </w:rPr>
        <w:t>)</w:t>
      </w:r>
      <w:r w:rsidRPr="0088730B">
        <w:rPr>
          <w:rFonts w:ascii="標楷體" w:eastAsia="標楷體" w:hAnsi="標楷體" w:hint="eastAsia"/>
          <w:sz w:val="28"/>
          <w:szCs w:val="28"/>
        </w:rPr>
        <w:t>契約如需辦理變更，其履約標的項目或數量有增減時，履約期限得由雙方視實際需要議定增減之。</w:t>
      </w:r>
    </w:p>
    <w:p w:rsidR="00FE3FB1" w:rsidRPr="00FE3FB1" w:rsidRDefault="00FE3FB1" w:rsidP="00FE3FB1">
      <w:pPr>
        <w:pStyle w:val="30"/>
        <w:spacing w:line="400" w:lineRule="exact"/>
        <w:ind w:left="1047" w:hanging="567"/>
        <w:rPr>
          <w:rFonts w:ascii="標楷體" w:eastAsia="標楷體" w:hAnsi="標楷體"/>
          <w:sz w:val="28"/>
          <w:szCs w:val="28"/>
        </w:rPr>
      </w:pPr>
      <w:r w:rsidRPr="00FE3FB1">
        <w:rPr>
          <w:rFonts w:ascii="標楷體" w:eastAsia="標楷體" w:hAnsi="標楷體"/>
          <w:sz w:val="28"/>
          <w:szCs w:val="28"/>
        </w:rPr>
        <w:t>(</w:t>
      </w:r>
      <w:r w:rsidRPr="00FE3FB1">
        <w:rPr>
          <w:rFonts w:ascii="標楷體" w:eastAsia="標楷體" w:hAnsi="標楷體" w:hint="eastAsia"/>
          <w:sz w:val="28"/>
          <w:szCs w:val="28"/>
        </w:rPr>
        <w:t>四</w:t>
      </w:r>
      <w:r w:rsidRPr="00FE3FB1">
        <w:rPr>
          <w:rFonts w:ascii="標楷體" w:eastAsia="標楷體" w:hAnsi="標楷體"/>
          <w:sz w:val="28"/>
          <w:szCs w:val="28"/>
        </w:rPr>
        <w:t>)</w:t>
      </w:r>
      <w:r w:rsidRPr="00FE3FB1">
        <w:rPr>
          <w:rFonts w:ascii="標楷體" w:eastAsia="標楷體" w:hAnsi="標楷體" w:hint="eastAsia"/>
          <w:sz w:val="28"/>
          <w:szCs w:val="28"/>
        </w:rPr>
        <w:t>履約期限延期：</w:t>
      </w:r>
    </w:p>
    <w:p w:rsidR="00FE3FB1" w:rsidRPr="00FE3FB1" w:rsidRDefault="00FE3FB1" w:rsidP="00FE3FB1">
      <w:pPr>
        <w:pStyle w:val="30"/>
        <w:spacing w:line="400" w:lineRule="exact"/>
        <w:ind w:leftChars="236" w:left="846" w:hangingChars="100" w:hanging="280"/>
        <w:rPr>
          <w:rFonts w:ascii="標楷體" w:eastAsia="標楷體" w:hAnsi="標楷體"/>
          <w:sz w:val="28"/>
          <w:szCs w:val="28"/>
        </w:rPr>
      </w:pPr>
      <w:r w:rsidRPr="00FE3FB1">
        <w:rPr>
          <w:rFonts w:ascii="標楷體" w:eastAsia="標楷體" w:hAnsi="標楷體"/>
          <w:sz w:val="28"/>
          <w:szCs w:val="28"/>
        </w:rPr>
        <w:t>1.</w:t>
      </w:r>
      <w:r w:rsidRPr="00FE3FB1">
        <w:rPr>
          <w:rFonts w:ascii="標楷體" w:eastAsia="標楷體" w:hAnsi="標楷體" w:hint="eastAsia"/>
          <w:sz w:val="28"/>
          <w:szCs w:val="28"/>
        </w:rPr>
        <w:t>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w:t>
      </w:r>
      <w:r w:rsidRPr="00FE3FB1">
        <w:rPr>
          <w:rFonts w:ascii="標楷體" w:eastAsia="標楷體" w:hAnsi="標楷體"/>
          <w:sz w:val="28"/>
          <w:szCs w:val="28"/>
        </w:rPr>
        <w:t>1</w:t>
      </w:r>
      <w:r w:rsidRPr="00FE3FB1">
        <w:rPr>
          <w:rFonts w:ascii="標楷體" w:eastAsia="標楷體" w:hAnsi="標楷體" w:hint="eastAsia"/>
          <w:sz w:val="28"/>
          <w:szCs w:val="28"/>
        </w:rPr>
        <w:t>日者，以</w:t>
      </w:r>
      <w:r w:rsidRPr="00FE3FB1">
        <w:rPr>
          <w:rFonts w:ascii="標楷體" w:eastAsia="標楷體" w:hAnsi="標楷體"/>
          <w:sz w:val="28"/>
          <w:szCs w:val="28"/>
        </w:rPr>
        <w:t>1</w:t>
      </w:r>
      <w:r w:rsidRPr="00FE3FB1">
        <w:rPr>
          <w:rFonts w:ascii="標楷體" w:eastAsia="標楷體" w:hAnsi="標楷體" w:hint="eastAsia"/>
          <w:sz w:val="28"/>
          <w:szCs w:val="28"/>
        </w:rPr>
        <w:t>日計。</w:t>
      </w:r>
    </w:p>
    <w:p w:rsidR="00FE3FB1" w:rsidRPr="0088730B" w:rsidRDefault="00FE3FB1" w:rsidP="00FE3FB1">
      <w:pPr>
        <w:spacing w:line="400" w:lineRule="exact"/>
        <w:ind w:left="1200" w:hanging="397"/>
        <w:jc w:val="both"/>
        <w:textDirection w:val="lrTbV"/>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發生契約規定不可抗力之事故。</w:t>
      </w:r>
    </w:p>
    <w:p w:rsidR="00FE3FB1" w:rsidRPr="0088730B" w:rsidRDefault="00FE3FB1" w:rsidP="00FE3FB1">
      <w:pPr>
        <w:spacing w:line="400" w:lineRule="exact"/>
        <w:ind w:left="1200" w:hanging="397"/>
        <w:jc w:val="both"/>
        <w:textDirection w:val="lrTbV"/>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因天候影響無法施工。</w:t>
      </w:r>
    </w:p>
    <w:p w:rsidR="00FE3FB1" w:rsidRPr="0088730B" w:rsidRDefault="00FE3FB1" w:rsidP="00FE3FB1">
      <w:pPr>
        <w:spacing w:line="400" w:lineRule="exact"/>
        <w:ind w:left="1200" w:hanging="397"/>
        <w:jc w:val="both"/>
        <w:textDirection w:val="lrTbV"/>
        <w:rPr>
          <w:rFonts w:ascii="標楷體" w:eastAsia="標楷體" w:hAnsi="標楷體"/>
          <w:sz w:val="28"/>
        </w:rPr>
      </w:pPr>
      <w:r w:rsidRPr="0088730B">
        <w:rPr>
          <w:rFonts w:ascii="標楷體" w:eastAsia="標楷體" w:hAnsi="標楷體"/>
          <w:sz w:val="28"/>
        </w:rPr>
        <w:t>(3)</w:t>
      </w:r>
      <w:r w:rsidRPr="0088730B">
        <w:rPr>
          <w:rFonts w:ascii="標楷體" w:eastAsia="標楷體" w:hAnsi="標楷體" w:hint="eastAsia"/>
          <w:sz w:val="28"/>
        </w:rPr>
        <w:t>機關要求全部或部分暫停履約。</w:t>
      </w:r>
    </w:p>
    <w:p w:rsidR="00FE3FB1" w:rsidRPr="0088730B" w:rsidRDefault="00FE3FB1" w:rsidP="00FE3FB1">
      <w:pPr>
        <w:spacing w:line="400" w:lineRule="exact"/>
        <w:ind w:left="1200" w:hanging="397"/>
        <w:jc w:val="both"/>
        <w:textDirection w:val="lrTbV"/>
        <w:rPr>
          <w:rFonts w:ascii="標楷體" w:eastAsia="標楷體" w:hAnsi="標楷體"/>
          <w:sz w:val="28"/>
        </w:rPr>
      </w:pPr>
      <w:r w:rsidRPr="0088730B">
        <w:rPr>
          <w:rFonts w:ascii="標楷體" w:eastAsia="標楷體" w:hAnsi="標楷體"/>
          <w:sz w:val="28"/>
        </w:rPr>
        <w:lastRenderedPageBreak/>
        <w:t>(4)</w:t>
      </w:r>
      <w:r w:rsidRPr="0088730B">
        <w:rPr>
          <w:rFonts w:ascii="標楷體" w:eastAsia="標楷體" w:hAnsi="標楷體" w:hint="eastAsia"/>
          <w:sz w:val="28"/>
        </w:rPr>
        <w:t>因辦理契約變更或增加履約標的數量或項目。</w:t>
      </w:r>
    </w:p>
    <w:p w:rsidR="00FE3FB1" w:rsidRPr="0088730B" w:rsidRDefault="00FE3FB1" w:rsidP="00FE3FB1">
      <w:pPr>
        <w:spacing w:line="400" w:lineRule="exact"/>
        <w:ind w:left="1200" w:hanging="397"/>
        <w:jc w:val="both"/>
        <w:textDirection w:val="lrTbV"/>
        <w:rPr>
          <w:rFonts w:ascii="標楷體" w:eastAsia="標楷體" w:hAnsi="標楷體"/>
          <w:sz w:val="28"/>
        </w:rPr>
      </w:pPr>
      <w:r w:rsidRPr="0088730B">
        <w:rPr>
          <w:rFonts w:ascii="標楷體" w:eastAsia="標楷體" w:hAnsi="標楷體"/>
          <w:sz w:val="28"/>
        </w:rPr>
        <w:t>(5)</w:t>
      </w:r>
      <w:r w:rsidRPr="0088730B">
        <w:rPr>
          <w:rFonts w:ascii="標楷體" w:eastAsia="標楷體" w:hAnsi="標楷體" w:hint="eastAsia"/>
          <w:sz w:val="28"/>
        </w:rPr>
        <w:t>機關應辦事項未及時辦妥。</w:t>
      </w:r>
    </w:p>
    <w:p w:rsidR="00FE3FB1" w:rsidRPr="0088730B" w:rsidRDefault="00FE3FB1" w:rsidP="00FE3FB1">
      <w:pPr>
        <w:spacing w:line="400" w:lineRule="exact"/>
        <w:ind w:left="1200" w:hanging="397"/>
        <w:jc w:val="both"/>
        <w:textDirection w:val="lrTbV"/>
        <w:rPr>
          <w:rFonts w:ascii="標楷體" w:eastAsia="標楷體" w:hAnsi="標楷體"/>
          <w:sz w:val="28"/>
        </w:rPr>
      </w:pPr>
      <w:r w:rsidRPr="0088730B">
        <w:rPr>
          <w:rFonts w:ascii="標楷體" w:eastAsia="標楷體" w:hAnsi="標楷體"/>
          <w:sz w:val="28"/>
        </w:rPr>
        <w:t>(6)</w:t>
      </w:r>
      <w:r w:rsidRPr="0088730B">
        <w:rPr>
          <w:rFonts w:ascii="標楷體" w:eastAsia="標楷體" w:hAnsi="標楷體" w:hint="eastAsia"/>
          <w:sz w:val="28"/>
        </w:rPr>
        <w:t>由機關自辦或機關之其他廠商因承包契約相關履約標的之延誤而影響契約進度者。</w:t>
      </w:r>
    </w:p>
    <w:p w:rsidR="00FE3FB1" w:rsidRPr="0088730B" w:rsidRDefault="00FE3FB1" w:rsidP="00FE3FB1">
      <w:pPr>
        <w:spacing w:line="400" w:lineRule="exact"/>
        <w:ind w:left="1200" w:hanging="397"/>
        <w:jc w:val="both"/>
        <w:textDirection w:val="lrTbV"/>
        <w:rPr>
          <w:rFonts w:ascii="標楷體" w:eastAsia="標楷體" w:hAnsi="標楷體"/>
          <w:sz w:val="28"/>
        </w:rPr>
      </w:pPr>
      <w:r w:rsidRPr="0088730B">
        <w:rPr>
          <w:rFonts w:ascii="標楷體" w:eastAsia="標楷體" w:hAnsi="標楷體"/>
          <w:sz w:val="28"/>
        </w:rPr>
        <w:t>(7)</w:t>
      </w:r>
      <w:r w:rsidRPr="0088730B">
        <w:rPr>
          <w:rFonts w:ascii="標楷體" w:eastAsia="標楷體" w:hAnsi="標楷體" w:hint="eastAsia"/>
          <w:sz w:val="28"/>
        </w:rPr>
        <w:t>其他非可歸責於廠商之情形，經機關認定者。</w:t>
      </w:r>
    </w:p>
    <w:p w:rsidR="00FE3FB1" w:rsidRPr="00FE3FB1" w:rsidRDefault="00FE3FB1" w:rsidP="00FE3FB1">
      <w:pPr>
        <w:pStyle w:val="30"/>
        <w:spacing w:line="400" w:lineRule="exact"/>
        <w:ind w:leftChars="236" w:left="846" w:hangingChars="100" w:hanging="280"/>
        <w:rPr>
          <w:rFonts w:ascii="標楷體" w:eastAsia="標楷體" w:hAnsi="標楷體"/>
          <w:sz w:val="28"/>
          <w:szCs w:val="24"/>
        </w:rPr>
      </w:pPr>
      <w:r w:rsidRPr="00FE3FB1">
        <w:rPr>
          <w:rFonts w:ascii="標楷體" w:eastAsia="標楷體" w:hAnsi="標楷體"/>
          <w:sz w:val="28"/>
          <w:szCs w:val="24"/>
        </w:rPr>
        <w:t>2.</w:t>
      </w:r>
      <w:r w:rsidRPr="00FE3FB1">
        <w:rPr>
          <w:rFonts w:ascii="標楷體" w:eastAsia="標楷體" w:hAnsi="標楷體" w:hint="eastAsia"/>
          <w:sz w:val="28"/>
          <w:szCs w:val="24"/>
        </w:rPr>
        <w:t>前目事故之發生，致契約全部或部分必須停止履約時，廠商應於停止履約原因消滅後立即恢復履約。其停止履約及恢復履約，廠商應儘速向機關提出書面報告。</w:t>
      </w:r>
    </w:p>
    <w:p w:rsidR="00FE3FB1" w:rsidRPr="00FE3FB1" w:rsidRDefault="00FE3FB1" w:rsidP="00FE3FB1">
      <w:pPr>
        <w:pStyle w:val="30"/>
        <w:spacing w:line="400" w:lineRule="exact"/>
        <w:ind w:left="1047" w:hanging="567"/>
        <w:rPr>
          <w:rFonts w:ascii="標楷體" w:eastAsia="標楷體" w:hAnsi="標楷體"/>
          <w:sz w:val="28"/>
          <w:szCs w:val="24"/>
        </w:rPr>
      </w:pPr>
      <w:r w:rsidRPr="00FE3FB1">
        <w:rPr>
          <w:rFonts w:ascii="標楷體" w:eastAsia="標楷體" w:hAnsi="標楷體"/>
          <w:sz w:val="28"/>
          <w:szCs w:val="24"/>
        </w:rPr>
        <w:t>(</w:t>
      </w:r>
      <w:r w:rsidRPr="00FE3FB1">
        <w:rPr>
          <w:rFonts w:ascii="標楷體" w:eastAsia="標楷體" w:hAnsi="標楷體" w:hint="eastAsia"/>
          <w:sz w:val="28"/>
          <w:szCs w:val="24"/>
        </w:rPr>
        <w:t>五</w:t>
      </w:r>
      <w:r w:rsidRPr="00FE3FB1">
        <w:rPr>
          <w:rFonts w:ascii="標楷體" w:eastAsia="標楷體" w:hAnsi="標楷體"/>
          <w:sz w:val="28"/>
          <w:szCs w:val="24"/>
        </w:rPr>
        <w:t>)</w:t>
      </w:r>
      <w:r w:rsidRPr="00FE3FB1">
        <w:rPr>
          <w:rFonts w:ascii="標楷體" w:eastAsia="標楷體" w:hAnsi="標楷體" w:hint="eastAsia"/>
          <w:sz w:val="28"/>
          <w:szCs w:val="24"/>
        </w:rPr>
        <w:t>期日：</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履約期間自指定之日起算者，應將當日算入。履約期間自指定之日後起算者，當日不計入。</w:t>
      </w:r>
    </w:p>
    <w:p w:rsidR="00FE3FB1" w:rsidRPr="0088730B" w:rsidRDefault="00FE3FB1" w:rsidP="00EC2FA3">
      <w:pPr>
        <w:spacing w:afterLines="50" w:line="400" w:lineRule="exact"/>
        <w:ind w:left="1135" w:rightChars="10" w:right="24" w:hanging="284"/>
        <w:jc w:val="both"/>
        <w:rPr>
          <w:rFonts w:ascii="標楷體" w:eastAsia="標楷體" w:hAnsi="標楷體"/>
          <w:b/>
          <w:sz w:val="28"/>
        </w:rPr>
      </w:pPr>
      <w:r w:rsidRPr="0088730B">
        <w:rPr>
          <w:rFonts w:ascii="標楷體" w:eastAsia="標楷體" w:hAnsi="標楷體"/>
          <w:sz w:val="28"/>
        </w:rPr>
        <w:t>2.</w:t>
      </w:r>
      <w:r w:rsidRPr="0088730B">
        <w:rPr>
          <w:rFonts w:ascii="標楷體" w:eastAsia="標楷體" w:hAnsi="標楷體" w:hint="eastAsia"/>
          <w:sz w:val="28"/>
        </w:rPr>
        <w:t>履約標的須於一定期間內送達機關之場所者，履約期間之末日，以機關當日下班時間為期間末日之終止。當日為機關之辦公日，但機關因故停止辦公致未達原定截止時間者，以次一辦公日之同一截止時間代之。</w:t>
      </w:r>
      <w:r w:rsidRPr="0088730B">
        <w:rPr>
          <w:rFonts w:ascii="標楷體" w:eastAsia="標楷體" w:hAnsi="標楷體"/>
          <w:sz w:val="28"/>
        </w:rPr>
        <w:t xml:space="preserve">  </w:t>
      </w:r>
    </w:p>
    <w:p w:rsidR="00FE3FB1" w:rsidRPr="0088730B" w:rsidRDefault="00FE3FB1" w:rsidP="00FE3FB1">
      <w:pPr>
        <w:spacing w:line="400" w:lineRule="exact"/>
        <w:ind w:left="482" w:hanging="482"/>
        <w:jc w:val="both"/>
        <w:textDirection w:val="lrTbV"/>
        <w:rPr>
          <w:rFonts w:ascii="標楷體" w:eastAsia="標楷體" w:hAnsi="標楷體"/>
          <w:b/>
          <w:sz w:val="28"/>
        </w:rPr>
      </w:pPr>
      <w:r w:rsidRPr="0088730B">
        <w:rPr>
          <w:rFonts w:ascii="標楷體" w:eastAsia="標楷體" w:hAnsi="標楷體" w:hint="eastAsia"/>
          <w:b/>
          <w:sz w:val="28"/>
        </w:rPr>
        <w:t>第</w:t>
      </w:r>
      <w:r>
        <w:rPr>
          <w:rFonts w:ascii="標楷體" w:eastAsia="標楷體" w:hAnsi="標楷體" w:hint="eastAsia"/>
          <w:b/>
          <w:sz w:val="28"/>
        </w:rPr>
        <w:t>五</w:t>
      </w:r>
      <w:r w:rsidRPr="0088730B">
        <w:rPr>
          <w:rFonts w:ascii="標楷體" w:eastAsia="標楷體" w:hAnsi="標楷體" w:hint="eastAsia"/>
          <w:b/>
          <w:sz w:val="28"/>
        </w:rPr>
        <w:t>條</w:t>
      </w:r>
      <w:r w:rsidRPr="0088730B">
        <w:rPr>
          <w:rFonts w:ascii="標楷體" w:eastAsia="標楷體" w:hAnsi="標楷體"/>
          <w:b/>
          <w:sz w:val="28"/>
        </w:rPr>
        <w:t xml:space="preserve">  </w:t>
      </w:r>
      <w:r w:rsidRPr="0088730B">
        <w:rPr>
          <w:rFonts w:ascii="標楷體" w:eastAsia="標楷體" w:hAnsi="標楷體" w:hint="eastAsia"/>
          <w:b/>
          <w:sz w:val="28"/>
        </w:rPr>
        <w:t>履約管理</w:t>
      </w:r>
    </w:p>
    <w:p w:rsidR="00FE3FB1" w:rsidRPr="00FE3FB1" w:rsidRDefault="00FE3FB1" w:rsidP="00FE3FB1">
      <w:pPr>
        <w:pStyle w:val="30"/>
        <w:spacing w:line="400" w:lineRule="exact"/>
        <w:ind w:left="1047" w:hanging="567"/>
        <w:rPr>
          <w:rFonts w:ascii="標楷體" w:eastAsia="標楷體" w:hAnsi="標楷體"/>
          <w:sz w:val="28"/>
          <w:szCs w:val="28"/>
        </w:rPr>
      </w:pPr>
      <w:r w:rsidRPr="00FE3FB1">
        <w:rPr>
          <w:rFonts w:ascii="標楷體" w:eastAsia="標楷體" w:hAnsi="標楷體"/>
          <w:sz w:val="28"/>
          <w:szCs w:val="28"/>
        </w:rPr>
        <w:t>(</w:t>
      </w:r>
      <w:r w:rsidRPr="00FE3FB1">
        <w:rPr>
          <w:rFonts w:ascii="標楷體" w:eastAsia="標楷體" w:hAnsi="標楷體" w:hint="eastAsia"/>
          <w:sz w:val="28"/>
          <w:szCs w:val="28"/>
        </w:rPr>
        <w:t>一</w:t>
      </w:r>
      <w:r w:rsidRPr="00FE3FB1">
        <w:rPr>
          <w:rFonts w:ascii="標楷體" w:eastAsia="標楷體" w:hAnsi="標楷體"/>
          <w:sz w:val="28"/>
          <w:szCs w:val="28"/>
        </w:rPr>
        <w:t>)</w:t>
      </w:r>
      <w:r w:rsidRPr="00FE3FB1">
        <w:rPr>
          <w:rFonts w:ascii="標楷體" w:eastAsia="標楷體" w:hAnsi="標楷體" w:hint="eastAsia"/>
          <w:sz w:val="28"/>
          <w:szCs w:val="28"/>
        </w:rPr>
        <w:t>廠商如未依照本契約規定期限履約，每逾一日曆天（不足一日以一日計）計罰新臺幣壹仟元之逾期違約金，得由履約保證金中扣除，或限期至機關繳納。</w:t>
      </w:r>
    </w:p>
    <w:p w:rsidR="00FE3FB1" w:rsidRPr="00FE3FB1" w:rsidRDefault="00FE3FB1" w:rsidP="00FE3FB1">
      <w:pPr>
        <w:pStyle w:val="30"/>
        <w:spacing w:line="400" w:lineRule="exact"/>
        <w:ind w:left="1047" w:hanging="567"/>
        <w:rPr>
          <w:rFonts w:ascii="標楷體" w:eastAsia="標楷體" w:hAnsi="標楷體"/>
          <w:sz w:val="28"/>
          <w:szCs w:val="28"/>
        </w:rPr>
      </w:pPr>
      <w:r w:rsidRPr="00FE3FB1">
        <w:rPr>
          <w:rFonts w:ascii="標楷體" w:eastAsia="標楷體" w:hAnsi="標楷體"/>
          <w:sz w:val="28"/>
          <w:szCs w:val="28"/>
        </w:rPr>
        <w:t>(</w:t>
      </w:r>
      <w:r w:rsidRPr="00FE3FB1">
        <w:rPr>
          <w:rFonts w:ascii="標楷體" w:eastAsia="標楷體" w:hAnsi="標楷體" w:hint="eastAsia"/>
          <w:sz w:val="28"/>
          <w:szCs w:val="28"/>
        </w:rPr>
        <w:t>二</w:t>
      </w:r>
      <w:r w:rsidRPr="00FE3FB1">
        <w:rPr>
          <w:rFonts w:ascii="標楷體" w:eastAsia="標楷體" w:hAnsi="標楷體"/>
          <w:sz w:val="28"/>
          <w:szCs w:val="28"/>
        </w:rPr>
        <w:t>)</w:t>
      </w:r>
      <w:r w:rsidRPr="00FE3FB1">
        <w:rPr>
          <w:rFonts w:ascii="標楷體" w:eastAsia="標楷體" w:hAnsi="標楷體" w:hint="eastAsia"/>
          <w:sz w:val="28"/>
          <w:szCs w:val="28"/>
        </w:rPr>
        <w:t>廠商如未依照本契約規定履約時：</w:t>
      </w:r>
    </w:p>
    <w:p w:rsidR="00FE3FB1" w:rsidRPr="00931BC4" w:rsidRDefault="00FE3FB1" w:rsidP="00F04503">
      <w:pPr>
        <w:numPr>
          <w:ilvl w:val="0"/>
          <w:numId w:val="6"/>
        </w:numPr>
        <w:adjustRightInd w:val="0"/>
        <w:spacing w:line="400" w:lineRule="exact"/>
        <w:jc w:val="both"/>
        <w:textDirection w:val="lrTbV"/>
        <w:textAlignment w:val="baseline"/>
        <w:rPr>
          <w:rFonts w:ascii="標楷體" w:eastAsia="標楷體" w:hAnsi="標楷體"/>
          <w:sz w:val="28"/>
          <w:szCs w:val="28"/>
        </w:rPr>
      </w:pPr>
      <w:r w:rsidRPr="002E7BB9">
        <w:rPr>
          <w:rFonts w:ascii="標楷體" w:eastAsia="標楷體" w:hAnsi="標楷體" w:hint="eastAsia"/>
          <w:sz w:val="28"/>
          <w:szCs w:val="28"/>
        </w:rPr>
        <w:t>自處方箋開立起，逾</w:t>
      </w:r>
      <w:r w:rsidRPr="002E7BB9">
        <w:rPr>
          <w:rFonts w:ascii="標楷體" w:eastAsia="標楷體" w:hAnsi="標楷體"/>
          <w:sz w:val="28"/>
          <w:szCs w:val="28"/>
        </w:rPr>
        <w:t>24</w:t>
      </w:r>
      <w:r w:rsidRPr="002E7BB9">
        <w:rPr>
          <w:rFonts w:ascii="標楷體" w:eastAsia="標楷體" w:hAnsi="標楷體" w:hint="eastAsia"/>
          <w:sz w:val="28"/>
          <w:szCs w:val="28"/>
        </w:rPr>
        <w:t>小時未完成藥品餐包交付時，每逾一日曆天（不足一日以一日計，從處方箋開立時計算天數）計罰新臺幣壹仟元之逾期違約金，</w:t>
      </w:r>
      <w:r w:rsidRPr="00931BC4">
        <w:rPr>
          <w:rFonts w:ascii="標楷體" w:eastAsia="標楷體" w:hAnsi="標楷體" w:hint="eastAsia"/>
          <w:sz w:val="28"/>
          <w:szCs w:val="28"/>
        </w:rPr>
        <w:t>得由履約保證金中扣除，或限期至機關繳納。</w:t>
      </w:r>
    </w:p>
    <w:p w:rsidR="00FE3FB1" w:rsidRPr="002E7BB9" w:rsidRDefault="00FE3FB1" w:rsidP="00F04503">
      <w:pPr>
        <w:numPr>
          <w:ilvl w:val="0"/>
          <w:numId w:val="6"/>
        </w:numPr>
        <w:adjustRightInd w:val="0"/>
        <w:spacing w:line="400" w:lineRule="exact"/>
        <w:jc w:val="both"/>
        <w:textDirection w:val="lrTbV"/>
        <w:textAlignment w:val="baseline"/>
        <w:rPr>
          <w:rFonts w:ascii="標楷體" w:eastAsia="標楷體" w:hAnsi="標楷體"/>
          <w:sz w:val="28"/>
          <w:szCs w:val="28"/>
        </w:rPr>
      </w:pPr>
      <w:r w:rsidRPr="002E7BB9">
        <w:rPr>
          <w:rFonts w:ascii="標楷體" w:eastAsia="標楷體" w:hAnsi="標楷體" w:hint="eastAsia"/>
          <w:sz w:val="28"/>
          <w:szCs w:val="28"/>
        </w:rPr>
        <w:t>單項藥品連續逾</w:t>
      </w:r>
      <w:r w:rsidRPr="002E7BB9">
        <w:rPr>
          <w:rFonts w:ascii="標楷體" w:eastAsia="標楷體" w:hAnsi="標楷體"/>
          <w:sz w:val="28"/>
          <w:szCs w:val="28"/>
        </w:rPr>
        <w:t>3</w:t>
      </w:r>
      <w:r w:rsidRPr="002E7BB9">
        <w:rPr>
          <w:rFonts w:ascii="標楷體" w:eastAsia="標楷體" w:hAnsi="標楷體" w:hint="eastAsia"/>
          <w:sz w:val="28"/>
          <w:szCs w:val="28"/>
        </w:rPr>
        <w:t>日未交付時，機關得以書面催告限期履約，於期限內仍未完成者，本機關得終止契約，並將履約保證金全數不予發還。</w:t>
      </w:r>
    </w:p>
    <w:p w:rsidR="00FE3FB1" w:rsidRPr="002E7BB9" w:rsidRDefault="00FE3FB1" w:rsidP="00F04503">
      <w:pPr>
        <w:numPr>
          <w:ilvl w:val="0"/>
          <w:numId w:val="6"/>
        </w:numPr>
        <w:adjustRightInd w:val="0"/>
        <w:spacing w:line="400" w:lineRule="exact"/>
        <w:jc w:val="both"/>
        <w:textDirection w:val="lrTbV"/>
        <w:textAlignment w:val="baseline"/>
        <w:rPr>
          <w:rFonts w:ascii="標楷體" w:eastAsia="標楷體" w:hAnsi="標楷體"/>
          <w:sz w:val="28"/>
          <w:szCs w:val="28"/>
        </w:rPr>
      </w:pPr>
      <w:r w:rsidRPr="002E7BB9">
        <w:rPr>
          <w:rFonts w:ascii="標楷體" w:eastAsia="標楷體" w:hAnsi="標楷體" w:hint="eastAsia"/>
          <w:sz w:val="28"/>
          <w:szCs w:val="28"/>
        </w:rPr>
        <w:t>藥品餐包逾期違約金每月累計逾</w:t>
      </w:r>
      <w:r w:rsidRPr="002E7BB9">
        <w:rPr>
          <w:rFonts w:ascii="標楷體" w:eastAsia="標楷體" w:hAnsi="標楷體"/>
          <w:sz w:val="28"/>
          <w:szCs w:val="28"/>
        </w:rPr>
        <w:t>6</w:t>
      </w:r>
      <w:r w:rsidRPr="002E7BB9">
        <w:rPr>
          <w:rFonts w:ascii="標楷體" w:eastAsia="標楷體" w:hAnsi="標楷體" w:hint="eastAsia"/>
          <w:sz w:val="28"/>
          <w:szCs w:val="28"/>
        </w:rPr>
        <w:t>次，本機關得以書面催告限期改善，於次月仍未改善者，本機關得終止契約，並將履約保證金全數不予發還。</w:t>
      </w:r>
    </w:p>
    <w:p w:rsidR="00FE3FB1" w:rsidRPr="002E7BB9" w:rsidRDefault="00FE3FB1" w:rsidP="00F04503">
      <w:pPr>
        <w:numPr>
          <w:ilvl w:val="0"/>
          <w:numId w:val="6"/>
        </w:numPr>
        <w:adjustRightInd w:val="0"/>
        <w:spacing w:line="400" w:lineRule="exact"/>
        <w:jc w:val="both"/>
        <w:textDirection w:val="lrTbV"/>
        <w:textAlignment w:val="baseline"/>
        <w:rPr>
          <w:rFonts w:ascii="標楷體" w:eastAsia="標楷體" w:hAnsi="標楷體"/>
          <w:sz w:val="28"/>
          <w:szCs w:val="28"/>
        </w:rPr>
      </w:pPr>
      <w:r w:rsidRPr="002E7BB9">
        <w:rPr>
          <w:rFonts w:ascii="標楷體" w:eastAsia="標楷體" w:hAnsi="標楷體" w:hint="eastAsia"/>
          <w:sz w:val="28"/>
          <w:szCs w:val="28"/>
        </w:rPr>
        <w:t>履約保證金因違約遭扣除，餘額剩</w:t>
      </w:r>
      <w:r w:rsidRPr="002E7BB9">
        <w:rPr>
          <w:rFonts w:ascii="標楷體" w:eastAsia="標楷體" w:hAnsi="標楷體"/>
          <w:sz w:val="28"/>
          <w:szCs w:val="28"/>
        </w:rPr>
        <w:t>50%</w:t>
      </w:r>
      <w:r w:rsidRPr="002E7BB9">
        <w:rPr>
          <w:rFonts w:ascii="標楷體" w:eastAsia="標楷體" w:hAnsi="標楷體" w:hint="eastAsia"/>
          <w:sz w:val="28"/>
          <w:szCs w:val="28"/>
        </w:rPr>
        <w:t>以下時，廠商應予以補足，倘未補足保證金額度且仍未能改善履約情形，本機關得終止契約，並將履約保證金全數不予發還。</w:t>
      </w:r>
    </w:p>
    <w:p w:rsidR="00FE3FB1" w:rsidRPr="00FE3FB1" w:rsidRDefault="00FE3FB1" w:rsidP="00FE3FB1">
      <w:pPr>
        <w:pStyle w:val="30"/>
        <w:spacing w:line="400" w:lineRule="exact"/>
        <w:ind w:left="1047" w:hanging="567"/>
        <w:rPr>
          <w:rFonts w:ascii="標楷體" w:eastAsia="標楷體" w:hAnsi="標楷體"/>
          <w:sz w:val="28"/>
          <w:szCs w:val="28"/>
        </w:rPr>
      </w:pPr>
      <w:r w:rsidRPr="00FE3FB1">
        <w:rPr>
          <w:rFonts w:ascii="標楷體" w:eastAsia="標楷體" w:hAnsi="標楷體"/>
          <w:sz w:val="28"/>
          <w:szCs w:val="28"/>
        </w:rPr>
        <w:t>(</w:t>
      </w:r>
      <w:r w:rsidRPr="00FE3FB1">
        <w:rPr>
          <w:rFonts w:ascii="標楷體" w:eastAsia="標楷體" w:hAnsi="標楷體" w:hint="eastAsia"/>
          <w:sz w:val="28"/>
          <w:szCs w:val="28"/>
        </w:rPr>
        <w:t>三</w:t>
      </w:r>
      <w:r w:rsidRPr="00FE3FB1">
        <w:rPr>
          <w:rFonts w:ascii="標楷體" w:eastAsia="標楷體" w:hAnsi="標楷體"/>
          <w:sz w:val="28"/>
          <w:szCs w:val="28"/>
        </w:rPr>
        <w:t>)</w:t>
      </w:r>
      <w:r w:rsidRPr="00FE3FB1">
        <w:rPr>
          <w:rFonts w:ascii="標楷體" w:eastAsia="標楷體" w:hAnsi="標楷體" w:hint="eastAsia"/>
          <w:sz w:val="28"/>
          <w:szCs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lastRenderedPageBreak/>
        <w:t>(</w:t>
      </w:r>
      <w:r w:rsidRPr="0088730B">
        <w:rPr>
          <w:rFonts w:ascii="標楷體" w:eastAsia="標楷體" w:hAnsi="標楷體" w:hint="eastAsia"/>
          <w:sz w:val="28"/>
        </w:rPr>
        <w:t>四</w:t>
      </w:r>
      <w:r w:rsidRPr="0088730B">
        <w:rPr>
          <w:rFonts w:ascii="標楷體" w:eastAsia="標楷體" w:hAnsi="標楷體"/>
          <w:sz w:val="28"/>
        </w:rPr>
        <w:t>)</w:t>
      </w:r>
      <w:r w:rsidRPr="0088730B">
        <w:rPr>
          <w:rFonts w:ascii="標楷體" w:eastAsia="標楷體" w:hAnsi="標楷體" w:hint="eastAsia"/>
          <w:sz w:val="28"/>
        </w:rPr>
        <w:t>契約所需履約標的材料、機具、設備、工作場地設備等，除契約另有規定外，概由廠商自備。</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五</w:t>
      </w:r>
      <w:r w:rsidRPr="0088730B">
        <w:rPr>
          <w:rFonts w:ascii="標楷體" w:eastAsia="標楷體" w:hAnsi="標楷體"/>
          <w:sz w:val="28"/>
        </w:rPr>
        <w:t>)</w:t>
      </w:r>
      <w:r w:rsidRPr="0088730B">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六</w:t>
      </w:r>
      <w:r w:rsidRPr="0088730B">
        <w:rPr>
          <w:rFonts w:ascii="標楷體" w:eastAsia="標楷體" w:hAnsi="標楷體"/>
          <w:sz w:val="28"/>
        </w:rPr>
        <w:t>)</w:t>
      </w:r>
      <w:r w:rsidRPr="0088730B">
        <w:rPr>
          <w:rFonts w:ascii="標楷體" w:eastAsia="標楷體" w:hAnsi="標楷體" w:hint="eastAsia"/>
          <w:sz w:val="28"/>
        </w:rPr>
        <w:t>機關及廠商之一方未請求他方依契約履約者，不得視為或構成一方放棄請求他方依契約履約之權利。</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七</w:t>
      </w:r>
      <w:r w:rsidRPr="0088730B">
        <w:rPr>
          <w:rFonts w:ascii="標楷體" w:eastAsia="標楷體" w:hAnsi="標楷體"/>
          <w:sz w:val="28"/>
        </w:rPr>
        <w:t>)</w:t>
      </w:r>
      <w:r w:rsidRPr="0088730B">
        <w:rPr>
          <w:rFonts w:ascii="標楷體" w:eastAsia="標楷體" w:hAnsi="標楷體" w:hint="eastAsia"/>
          <w:sz w:val="28"/>
        </w:rPr>
        <w:t>契約內容有須保密者</w:t>
      </w:r>
      <w:r>
        <w:rPr>
          <w:rFonts w:ascii="標楷體" w:eastAsia="標楷體" w:hAnsi="標楷體" w:hint="eastAsia"/>
          <w:sz w:val="28"/>
        </w:rPr>
        <w:t>（如收容人個人資料）</w:t>
      </w:r>
      <w:r w:rsidRPr="0088730B">
        <w:rPr>
          <w:rFonts w:ascii="標楷體" w:eastAsia="標楷體" w:hAnsi="標楷體" w:hint="eastAsia"/>
          <w:sz w:val="28"/>
        </w:rPr>
        <w:t>，廠商未經機關書面同意，不得將契約內容洩漏予與履約無關之第三人。</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八</w:t>
      </w:r>
      <w:r w:rsidRPr="0088730B">
        <w:rPr>
          <w:rFonts w:ascii="標楷體" w:eastAsia="標楷體" w:hAnsi="標楷體"/>
          <w:sz w:val="28"/>
        </w:rPr>
        <w:t>)</w:t>
      </w:r>
      <w:r w:rsidRPr="0088730B">
        <w:rPr>
          <w:rFonts w:ascii="標楷體" w:eastAsia="標楷體" w:hAnsi="標楷體" w:hint="eastAsia"/>
          <w:sz w:val="28"/>
        </w:rPr>
        <w:t>廠商履約期間所知悉之機關機密或任何不公開之文書、圖畫、消息、物品或其他資訊</w:t>
      </w:r>
      <w:r>
        <w:rPr>
          <w:rFonts w:ascii="標楷體" w:eastAsia="標楷體" w:hAnsi="標楷體" w:hint="eastAsia"/>
          <w:sz w:val="28"/>
        </w:rPr>
        <w:t>（如收容人個人資料）</w:t>
      </w:r>
      <w:r w:rsidRPr="0088730B">
        <w:rPr>
          <w:rFonts w:ascii="標楷體" w:eastAsia="標楷體" w:hAnsi="標楷體" w:hint="eastAsia"/>
          <w:sz w:val="28"/>
        </w:rPr>
        <w:t>，均應保密，不得洩漏。</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九</w:t>
      </w:r>
      <w:r w:rsidRPr="0088730B">
        <w:rPr>
          <w:rFonts w:ascii="標楷體" w:eastAsia="標楷體" w:hAnsi="標楷體"/>
          <w:sz w:val="28"/>
        </w:rPr>
        <w:t>)</w:t>
      </w:r>
      <w:r w:rsidRPr="0088730B">
        <w:rPr>
          <w:rFonts w:ascii="標楷體" w:eastAsia="標楷體" w:hAnsi="標楷體" w:hint="eastAsia"/>
          <w:sz w:val="28"/>
        </w:rPr>
        <w:t>轉包及分包：</w:t>
      </w:r>
    </w:p>
    <w:p w:rsidR="00FE3FB1" w:rsidRPr="0088730B" w:rsidRDefault="00FE3FB1" w:rsidP="00F04503">
      <w:pPr>
        <w:numPr>
          <w:ilvl w:val="0"/>
          <w:numId w:val="9"/>
        </w:numPr>
        <w:adjustRightInd w:val="0"/>
        <w:spacing w:line="400" w:lineRule="exact"/>
        <w:jc w:val="both"/>
        <w:textDirection w:val="lrTbV"/>
        <w:textAlignment w:val="baseline"/>
        <w:rPr>
          <w:rFonts w:ascii="標楷體" w:eastAsia="標楷體" w:hAnsi="標楷體"/>
        </w:rPr>
      </w:pPr>
      <w:r w:rsidRPr="0088730B">
        <w:rPr>
          <w:rFonts w:ascii="標楷體" w:eastAsia="標楷體" w:hAnsi="標楷體" w:hint="eastAsia"/>
          <w:sz w:val="28"/>
        </w:rPr>
        <w:t>廠商不得將契約轉包。廠商亦不得以不具備履行契約分包事項能力、未依法登記或設立之廠商為分包廠商。</w:t>
      </w:r>
    </w:p>
    <w:p w:rsidR="00FE3FB1" w:rsidRPr="0088730B" w:rsidRDefault="00FE3FB1" w:rsidP="00F04503">
      <w:pPr>
        <w:numPr>
          <w:ilvl w:val="0"/>
          <w:numId w:val="9"/>
        </w:numPr>
        <w:adjustRightInd w:val="0"/>
        <w:spacing w:line="400" w:lineRule="exact"/>
        <w:jc w:val="both"/>
        <w:textDirection w:val="lrTbV"/>
        <w:textAlignment w:val="baseline"/>
        <w:rPr>
          <w:rFonts w:ascii="標楷體" w:eastAsia="標楷體" w:hAnsi="標楷體"/>
          <w:sz w:val="28"/>
        </w:rPr>
      </w:pPr>
      <w:r w:rsidRPr="0088730B">
        <w:rPr>
          <w:rFonts w:ascii="標楷體" w:eastAsia="標楷體" w:hAnsi="標楷體" w:hint="eastAsia"/>
          <w:sz w:val="28"/>
        </w:rPr>
        <w:t>廠商擬分包之項目及分包廠商，機關得予審查。</w:t>
      </w:r>
    </w:p>
    <w:p w:rsidR="00FE3FB1" w:rsidRPr="0088730B" w:rsidRDefault="00FE3FB1" w:rsidP="00F04503">
      <w:pPr>
        <w:numPr>
          <w:ilvl w:val="0"/>
          <w:numId w:val="9"/>
        </w:numPr>
        <w:adjustRightInd w:val="0"/>
        <w:spacing w:line="400" w:lineRule="exact"/>
        <w:jc w:val="both"/>
        <w:textDirection w:val="lrTbV"/>
        <w:textAlignment w:val="baseline"/>
        <w:rPr>
          <w:rFonts w:ascii="標楷體" w:eastAsia="標楷體" w:hAnsi="標楷體"/>
          <w:sz w:val="28"/>
        </w:rPr>
      </w:pPr>
      <w:r w:rsidRPr="0088730B">
        <w:rPr>
          <w:rFonts w:ascii="標楷體" w:eastAsia="標楷體" w:hAnsi="標楷體" w:hint="eastAsia"/>
          <w:sz w:val="28"/>
        </w:rPr>
        <w:t>廠商對於分包廠商履約之部分，仍應負完全責任。分包契約報備於機關者，亦同。</w:t>
      </w:r>
    </w:p>
    <w:p w:rsidR="00FE3FB1" w:rsidRPr="0088730B" w:rsidRDefault="00FE3FB1" w:rsidP="00F04503">
      <w:pPr>
        <w:numPr>
          <w:ilvl w:val="0"/>
          <w:numId w:val="9"/>
        </w:numPr>
        <w:adjustRightInd w:val="0"/>
        <w:spacing w:line="400" w:lineRule="exact"/>
        <w:jc w:val="both"/>
        <w:textDirection w:val="lrTbV"/>
        <w:textAlignment w:val="baseline"/>
        <w:rPr>
          <w:rFonts w:ascii="標楷體" w:eastAsia="標楷體" w:hAnsi="標楷體"/>
          <w:sz w:val="28"/>
        </w:rPr>
      </w:pPr>
      <w:r w:rsidRPr="0088730B">
        <w:rPr>
          <w:rFonts w:ascii="標楷體" w:eastAsia="標楷體" w:hAnsi="標楷體" w:hint="eastAsia"/>
          <w:sz w:val="28"/>
        </w:rPr>
        <w:t>分包廠商不得將分包契約轉包。其有違反者，廠商應更換分包廠商。</w:t>
      </w:r>
    </w:p>
    <w:p w:rsidR="00FE3FB1" w:rsidRPr="0088730B" w:rsidRDefault="00FE3FB1" w:rsidP="00F04503">
      <w:pPr>
        <w:numPr>
          <w:ilvl w:val="0"/>
          <w:numId w:val="9"/>
        </w:numPr>
        <w:adjustRightInd w:val="0"/>
        <w:spacing w:line="400" w:lineRule="exact"/>
        <w:jc w:val="both"/>
        <w:textDirection w:val="lrTbV"/>
        <w:textAlignment w:val="baseline"/>
        <w:rPr>
          <w:rFonts w:ascii="標楷體" w:eastAsia="標楷體" w:hAnsi="標楷體"/>
          <w:sz w:val="28"/>
        </w:rPr>
      </w:pPr>
      <w:r w:rsidRPr="0088730B">
        <w:rPr>
          <w:rFonts w:ascii="標楷體" w:eastAsia="標楷體" w:hAnsi="標楷體" w:hint="eastAsia"/>
          <w:sz w:val="28"/>
        </w:rPr>
        <w:t>廠商違反不得轉包之規定時，機關得解除契約、終止契約或沒收保證金，並得要求損害賠償。</w:t>
      </w:r>
    </w:p>
    <w:p w:rsidR="00FE3FB1" w:rsidRPr="0088730B" w:rsidRDefault="00FE3FB1" w:rsidP="00F04503">
      <w:pPr>
        <w:numPr>
          <w:ilvl w:val="0"/>
          <w:numId w:val="9"/>
        </w:numPr>
        <w:adjustRightInd w:val="0"/>
        <w:spacing w:line="400" w:lineRule="exact"/>
        <w:jc w:val="both"/>
        <w:textDirection w:val="lrTbV"/>
        <w:textAlignment w:val="baseline"/>
        <w:rPr>
          <w:rFonts w:ascii="標楷體" w:eastAsia="標楷體" w:hAnsi="標楷體"/>
          <w:sz w:val="28"/>
        </w:rPr>
      </w:pPr>
      <w:r w:rsidRPr="0088730B">
        <w:rPr>
          <w:rFonts w:ascii="標楷體" w:eastAsia="標楷體" w:hAnsi="標楷體" w:hint="eastAsia"/>
          <w:sz w:val="28"/>
        </w:rPr>
        <w:t>前目轉包廠</w:t>
      </w:r>
      <w:r w:rsidRPr="0088730B">
        <w:rPr>
          <w:rFonts w:ascii="標楷體" w:eastAsia="標楷體" w:hAnsi="標楷體" w:hint="eastAsia"/>
          <w:spacing w:val="4"/>
          <w:sz w:val="28"/>
        </w:rPr>
        <w:t>商與廠商對機關負連帶履行及賠償責任。再轉包者，亦同。</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十</w:t>
      </w:r>
      <w:r w:rsidRPr="0088730B">
        <w:rPr>
          <w:rFonts w:ascii="標楷體" w:eastAsia="標楷體" w:hAnsi="標楷體"/>
          <w:sz w:val="28"/>
        </w:rPr>
        <w:t>)</w:t>
      </w:r>
      <w:r w:rsidRPr="0088730B">
        <w:rPr>
          <w:rFonts w:ascii="標楷體" w:eastAsia="標楷體" w:hAnsi="標楷體" w:hint="eastAsia"/>
          <w:sz w:val="28"/>
        </w:rPr>
        <w:t>廠商及分包廠商履約，不得有下列情形：僱用無工作權之人員、供應不法來源之履約標的</w:t>
      </w:r>
      <w:r>
        <w:rPr>
          <w:rFonts w:ascii="標楷體" w:eastAsia="標楷體" w:hAnsi="標楷體" w:hint="eastAsia"/>
          <w:sz w:val="28"/>
        </w:rPr>
        <w:t>（包括已分包的藥包及膠囊內，不可摻雜處方箋以外的藥品）</w:t>
      </w:r>
      <w:r w:rsidRPr="0088730B">
        <w:rPr>
          <w:rFonts w:ascii="標楷體" w:eastAsia="標楷體" w:hAnsi="標楷體" w:hint="eastAsia"/>
          <w:sz w:val="28"/>
        </w:rPr>
        <w:t>、使用非法車輛或工具、提供不實證明、非法棄置廢棄物或其他不法或不當行為。</w:t>
      </w:r>
      <w:r>
        <w:rPr>
          <w:rFonts w:ascii="標楷體" w:eastAsia="標楷體" w:hAnsi="標楷體" w:hint="eastAsia"/>
          <w:sz w:val="28"/>
        </w:rPr>
        <w:t>若查覺有異狀，應負法律相關責任。</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十一</w:t>
      </w:r>
      <w:r w:rsidRPr="0088730B">
        <w:rPr>
          <w:rFonts w:ascii="標楷體" w:eastAsia="標楷體" w:hAnsi="標楷體"/>
          <w:sz w:val="28"/>
        </w:rPr>
        <w:t>)</w:t>
      </w:r>
      <w:r w:rsidRPr="0088730B">
        <w:rPr>
          <w:rFonts w:ascii="標楷體" w:eastAsia="標楷體" w:hAnsi="標楷體" w:hint="eastAsia"/>
          <w:sz w:val="28"/>
        </w:rPr>
        <w:t>廠商應對其履約場所作業及履約方法之適當性、可靠性及安全性負完全責任。</w:t>
      </w:r>
    </w:p>
    <w:p w:rsidR="00FE3FB1" w:rsidRPr="0088730B" w:rsidRDefault="00FE3FB1" w:rsidP="00FE3FB1">
      <w:pPr>
        <w:spacing w:line="400" w:lineRule="exact"/>
        <w:ind w:leftChars="118" w:left="1129" w:hangingChars="302" w:hanging="846"/>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十二</w:t>
      </w:r>
      <w:r w:rsidRPr="0088730B">
        <w:rPr>
          <w:rFonts w:ascii="標楷體" w:eastAsia="標楷體" w:hAnsi="標楷體"/>
          <w:sz w:val="28"/>
        </w:rPr>
        <w:t>)</w:t>
      </w:r>
      <w:r w:rsidRPr="0088730B">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FE3FB1" w:rsidRPr="0088730B" w:rsidRDefault="00FE3FB1" w:rsidP="00FE3FB1">
      <w:pPr>
        <w:spacing w:line="400" w:lineRule="exact"/>
        <w:ind w:left="1135" w:hanging="851"/>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十三</w:t>
      </w:r>
      <w:r w:rsidRPr="0088730B">
        <w:rPr>
          <w:rFonts w:ascii="標楷體" w:eastAsia="標楷體" w:hAnsi="標楷體"/>
          <w:sz w:val="28"/>
        </w:rPr>
        <w:t>)</w:t>
      </w:r>
      <w:r w:rsidRPr="0088730B">
        <w:rPr>
          <w:rFonts w:ascii="標楷體" w:eastAsia="標楷體" w:hAnsi="標楷體" w:hint="eastAsia"/>
          <w:sz w:val="28"/>
        </w:rPr>
        <w:t>機關於廠商履約中，若可預見其履約瑕疵，或其有其他違反契約之情事者，得通知廠商限期改善。</w:t>
      </w:r>
    </w:p>
    <w:p w:rsidR="00FE3FB1" w:rsidRPr="0088730B" w:rsidRDefault="00FE3FB1" w:rsidP="00FE3FB1">
      <w:pPr>
        <w:spacing w:line="400" w:lineRule="exact"/>
        <w:ind w:left="1135" w:hanging="851"/>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十四</w:t>
      </w:r>
      <w:r w:rsidRPr="0088730B">
        <w:rPr>
          <w:rFonts w:ascii="標楷體" w:eastAsia="標楷體" w:hAnsi="標楷體"/>
          <w:sz w:val="28"/>
        </w:rPr>
        <w:t>)</w:t>
      </w:r>
      <w:r w:rsidRPr="0088730B">
        <w:rPr>
          <w:rFonts w:ascii="標楷體" w:eastAsia="標楷體" w:hAnsi="標楷體" w:hint="eastAsia"/>
          <w:sz w:val="28"/>
        </w:rPr>
        <w:t>廠商不於前款期限內，依照改善或履行者，機關得採行下列措施：</w:t>
      </w:r>
    </w:p>
    <w:p w:rsidR="00FE3FB1" w:rsidRPr="0088730B" w:rsidRDefault="00FE3FB1" w:rsidP="00F04503">
      <w:pPr>
        <w:numPr>
          <w:ilvl w:val="0"/>
          <w:numId w:val="7"/>
        </w:numPr>
        <w:adjustRightInd w:val="0"/>
        <w:spacing w:line="400" w:lineRule="exact"/>
        <w:jc w:val="both"/>
        <w:textDirection w:val="lrTbV"/>
        <w:textAlignment w:val="baseline"/>
        <w:rPr>
          <w:rFonts w:ascii="標楷體" w:eastAsia="標楷體" w:hAnsi="標楷體"/>
          <w:sz w:val="28"/>
        </w:rPr>
      </w:pPr>
      <w:r w:rsidRPr="0088730B">
        <w:rPr>
          <w:rFonts w:ascii="標楷體" w:eastAsia="標楷體" w:hAnsi="標楷體" w:hint="eastAsia"/>
          <w:sz w:val="28"/>
        </w:rPr>
        <w:t>使第三人改善或繼續其工作，其危險及費用，均由廠商負擔。</w:t>
      </w:r>
    </w:p>
    <w:p w:rsidR="00FE3FB1" w:rsidRPr="0088730B" w:rsidRDefault="00FE3FB1" w:rsidP="00F04503">
      <w:pPr>
        <w:numPr>
          <w:ilvl w:val="0"/>
          <w:numId w:val="7"/>
        </w:numPr>
        <w:adjustRightInd w:val="0"/>
        <w:spacing w:line="400" w:lineRule="exact"/>
        <w:jc w:val="both"/>
        <w:textAlignment w:val="baseline"/>
        <w:rPr>
          <w:rFonts w:ascii="標楷體" w:eastAsia="標楷體" w:hAnsi="標楷體"/>
          <w:sz w:val="28"/>
        </w:rPr>
      </w:pPr>
      <w:r w:rsidRPr="0088730B">
        <w:rPr>
          <w:rFonts w:ascii="標楷體" w:eastAsia="標楷體" w:hAnsi="標楷體" w:hint="eastAsia"/>
          <w:sz w:val="28"/>
        </w:rPr>
        <w:lastRenderedPageBreak/>
        <w:t>終止或解除契約，並得請求損害賠償。</w:t>
      </w:r>
    </w:p>
    <w:p w:rsidR="00FE3FB1" w:rsidRPr="0088730B" w:rsidRDefault="00FE3FB1" w:rsidP="00F04503">
      <w:pPr>
        <w:numPr>
          <w:ilvl w:val="0"/>
          <w:numId w:val="7"/>
        </w:numPr>
        <w:adjustRightInd w:val="0"/>
        <w:spacing w:line="400" w:lineRule="exact"/>
        <w:jc w:val="both"/>
        <w:textAlignment w:val="baseline"/>
        <w:rPr>
          <w:rFonts w:ascii="標楷體" w:eastAsia="標楷體" w:hAnsi="標楷體"/>
        </w:rPr>
      </w:pPr>
      <w:r w:rsidRPr="0088730B">
        <w:rPr>
          <w:rFonts w:ascii="標楷體" w:eastAsia="標楷體" w:hAnsi="標楷體" w:hint="eastAsia"/>
          <w:sz w:val="28"/>
        </w:rPr>
        <w:t>通知廠商暫停履約。</w:t>
      </w:r>
    </w:p>
    <w:p w:rsidR="00FE3FB1" w:rsidRDefault="00FE3FB1" w:rsidP="00FE3FB1">
      <w:pPr>
        <w:spacing w:line="400" w:lineRule="exact"/>
        <w:ind w:left="1135" w:hanging="851"/>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十五</w:t>
      </w:r>
      <w:r w:rsidRPr="0088730B">
        <w:rPr>
          <w:rFonts w:ascii="標楷體" w:eastAsia="標楷體" w:hAnsi="標楷體"/>
          <w:sz w:val="28"/>
        </w:rPr>
        <w:t>)</w:t>
      </w:r>
      <w:r w:rsidRPr="00BA61C8">
        <w:rPr>
          <w:rFonts w:ascii="標楷體" w:eastAsia="標楷體"/>
          <w:sz w:val="28"/>
        </w:rPr>
        <w:t xml:space="preserve"> </w:t>
      </w:r>
      <w:r>
        <w:rPr>
          <w:rFonts w:ascii="標楷體" w:eastAsia="標楷體" w:hint="eastAsia"/>
          <w:sz w:val="28"/>
        </w:rPr>
        <w:t>履約所需臨時場所，除另有規定外，由廠商自理。</w:t>
      </w:r>
    </w:p>
    <w:p w:rsidR="00FE3FB1" w:rsidRPr="0088730B" w:rsidRDefault="00FE3FB1" w:rsidP="00FE3FB1">
      <w:pPr>
        <w:spacing w:line="400" w:lineRule="exact"/>
        <w:ind w:left="1135" w:hanging="851"/>
        <w:jc w:val="both"/>
        <w:rPr>
          <w:rFonts w:ascii="標楷體" w:eastAsia="標楷體" w:hAnsi="標楷體"/>
          <w:sz w:val="28"/>
        </w:rPr>
      </w:pPr>
      <w:r>
        <w:rPr>
          <w:rFonts w:ascii="標楷體" w:eastAsia="標楷體" w:hAnsi="標楷體"/>
          <w:sz w:val="28"/>
        </w:rPr>
        <w:t>(</w:t>
      </w:r>
      <w:r>
        <w:rPr>
          <w:rFonts w:ascii="標楷體" w:eastAsia="標楷體" w:hAnsi="標楷體" w:hint="eastAsia"/>
          <w:sz w:val="28"/>
        </w:rPr>
        <w:t>十六</w:t>
      </w:r>
      <w:r>
        <w:rPr>
          <w:rFonts w:ascii="標楷體" w:eastAsia="標楷體" w:hAnsi="標楷體"/>
          <w:sz w:val="28"/>
        </w:rPr>
        <w:t>)</w:t>
      </w:r>
      <w:r w:rsidRPr="0088730B">
        <w:rPr>
          <w:rFonts w:ascii="標楷體" w:eastAsia="標楷體" w:hAnsi="標楷體" w:hint="eastAsia"/>
          <w:sz w:val="28"/>
        </w:rPr>
        <w:t>廠商履約人員對於所應履約之工作有不適任之情形者，機關得要求更換，廠商不得拒絕。</w:t>
      </w:r>
    </w:p>
    <w:p w:rsidR="00FE3FB1" w:rsidRPr="0088730B" w:rsidRDefault="00FE3FB1" w:rsidP="00FE3FB1">
      <w:pPr>
        <w:spacing w:line="400" w:lineRule="exact"/>
        <w:ind w:left="1135" w:hanging="851"/>
        <w:jc w:val="both"/>
        <w:rPr>
          <w:rFonts w:ascii="標楷體" w:eastAsia="標楷體" w:hAnsi="標楷體"/>
          <w:b/>
          <w:sz w:val="28"/>
        </w:rPr>
      </w:pPr>
      <w:r w:rsidRPr="0088730B">
        <w:rPr>
          <w:rFonts w:ascii="標楷體" w:eastAsia="標楷體" w:hAnsi="標楷體"/>
          <w:sz w:val="28"/>
        </w:rPr>
        <w:t>(</w:t>
      </w:r>
      <w:r w:rsidRPr="0088730B">
        <w:rPr>
          <w:rFonts w:ascii="標楷體" w:eastAsia="標楷體" w:hAnsi="標楷體" w:hint="eastAsia"/>
          <w:sz w:val="28"/>
        </w:rPr>
        <w:t>十</w:t>
      </w:r>
      <w:r>
        <w:rPr>
          <w:rFonts w:ascii="標楷體" w:eastAsia="標楷體" w:hAnsi="標楷體" w:hint="eastAsia"/>
          <w:sz w:val="28"/>
        </w:rPr>
        <w:t>七</w:t>
      </w:r>
      <w:r w:rsidRPr="0088730B">
        <w:rPr>
          <w:rFonts w:ascii="標楷體" w:eastAsia="標楷體" w:hAnsi="標楷體"/>
          <w:sz w:val="28"/>
        </w:rPr>
        <w:t>)</w:t>
      </w:r>
      <w:r w:rsidRPr="0088730B">
        <w:rPr>
          <w:rFonts w:ascii="標楷體" w:eastAsia="標楷體" w:hAnsi="標楷體" w:hint="eastAsia"/>
          <w:bCs/>
          <w:sz w:val="28"/>
        </w:rPr>
        <w:t>勞工權益保障：</w:t>
      </w:r>
    </w:p>
    <w:p w:rsidR="00FE3FB1" w:rsidRPr="0088730B" w:rsidRDefault="00FE3FB1" w:rsidP="00F04503">
      <w:pPr>
        <w:numPr>
          <w:ilvl w:val="0"/>
          <w:numId w:val="8"/>
        </w:numPr>
        <w:adjustRightInd w:val="0"/>
        <w:spacing w:line="400" w:lineRule="exact"/>
        <w:jc w:val="both"/>
        <w:textAlignment w:val="baseline"/>
        <w:rPr>
          <w:rFonts w:ascii="標楷體" w:eastAsia="標楷體" w:hAnsi="標楷體"/>
          <w:sz w:val="28"/>
        </w:rPr>
      </w:pPr>
      <w:r w:rsidRPr="0088730B">
        <w:rPr>
          <w:rFonts w:ascii="標楷體" w:eastAsia="標楷體" w:hAnsi="標楷體" w:hint="eastAsia"/>
          <w:sz w:val="28"/>
        </w:rPr>
        <w:t>機關發現廠商未依法為勞工投保勞工保險、就業保險、全民健康保險及提繳勞工退休金或違反勞動基準法及性別工作平等法情事者，應限期改正，並通知目的事業主管機關依法處理。上開勞工如受有損害，由廠商負責賠償派遣勞工之損害。</w:t>
      </w:r>
    </w:p>
    <w:p w:rsidR="00FE3FB1" w:rsidRPr="0088730B" w:rsidRDefault="00FE3FB1" w:rsidP="00EC2FA3">
      <w:pPr>
        <w:numPr>
          <w:ilvl w:val="0"/>
          <w:numId w:val="8"/>
        </w:numPr>
        <w:adjustRightInd w:val="0"/>
        <w:spacing w:afterLines="50" w:line="400" w:lineRule="exact"/>
        <w:ind w:hanging="431"/>
        <w:jc w:val="both"/>
        <w:textAlignment w:val="baseline"/>
        <w:rPr>
          <w:rFonts w:ascii="標楷體" w:eastAsia="標楷體" w:hAnsi="標楷體"/>
          <w:b/>
          <w:sz w:val="28"/>
          <w:szCs w:val="28"/>
        </w:rPr>
      </w:pPr>
      <w:r w:rsidRPr="0088730B">
        <w:rPr>
          <w:rFonts w:ascii="標楷體" w:eastAsia="標楷體" w:hAnsi="標楷體" w:hint="eastAsia"/>
          <w:sz w:val="28"/>
        </w:rPr>
        <w:t>機關將不</w:t>
      </w:r>
      <w:r w:rsidRPr="0088730B">
        <w:rPr>
          <w:rFonts w:ascii="標楷體" w:eastAsia="標楷體" w:hAnsi="標楷體" w:hint="eastAsia"/>
          <w:sz w:val="28"/>
          <w:szCs w:val="28"/>
        </w:rPr>
        <w:t>定期瞭解廠商是否如期依約履行其保障勞工權益之義務。訂有後續擴充採購之條件者，抽訪結果並將作為是否與廠商續約之依據。</w:t>
      </w:r>
    </w:p>
    <w:p w:rsidR="00FE3FB1" w:rsidRPr="0088730B" w:rsidRDefault="00FE3FB1" w:rsidP="00FE3FB1">
      <w:pPr>
        <w:spacing w:line="400" w:lineRule="exact"/>
        <w:ind w:left="692" w:hanging="692"/>
        <w:jc w:val="both"/>
        <w:textDirection w:val="lrTbV"/>
        <w:rPr>
          <w:rFonts w:ascii="標楷體" w:eastAsia="標楷體" w:hAnsi="標楷體"/>
          <w:b/>
          <w:sz w:val="28"/>
        </w:rPr>
      </w:pPr>
      <w:r w:rsidRPr="0088730B">
        <w:rPr>
          <w:rFonts w:ascii="標楷體" w:eastAsia="標楷體" w:hAnsi="標楷體" w:hint="eastAsia"/>
          <w:b/>
          <w:sz w:val="28"/>
        </w:rPr>
        <w:t>第</w:t>
      </w:r>
      <w:r>
        <w:rPr>
          <w:rFonts w:ascii="標楷體" w:eastAsia="標楷體" w:hAnsi="標楷體" w:hint="eastAsia"/>
          <w:b/>
          <w:sz w:val="28"/>
        </w:rPr>
        <w:t>六</w:t>
      </w:r>
      <w:r w:rsidRPr="0088730B">
        <w:rPr>
          <w:rFonts w:ascii="標楷體" w:eastAsia="標楷體" w:hAnsi="標楷體" w:hint="eastAsia"/>
          <w:b/>
          <w:sz w:val="28"/>
        </w:rPr>
        <w:t>條</w:t>
      </w:r>
      <w:r w:rsidRPr="0088730B">
        <w:rPr>
          <w:rFonts w:ascii="標楷體" w:eastAsia="標楷體" w:hAnsi="標楷體"/>
          <w:b/>
          <w:sz w:val="28"/>
        </w:rPr>
        <w:t xml:space="preserve">  </w:t>
      </w:r>
      <w:r w:rsidRPr="0088730B">
        <w:rPr>
          <w:rFonts w:ascii="標楷體" w:eastAsia="標楷體" w:hAnsi="標楷體" w:hint="eastAsia"/>
          <w:b/>
          <w:sz w:val="28"/>
        </w:rPr>
        <w:t>履約標的品管</w:t>
      </w:r>
    </w:p>
    <w:p w:rsidR="00FE3FB1" w:rsidRDefault="00FE3FB1" w:rsidP="00FE3FB1">
      <w:pPr>
        <w:pStyle w:val="20"/>
        <w:spacing w:line="400" w:lineRule="exact"/>
        <w:ind w:left="0" w:firstLineChars="50" w:firstLine="140"/>
        <w:rPr>
          <w:rFonts w:hAnsi="標楷體"/>
        </w:rPr>
      </w:pPr>
      <w:r>
        <w:rPr>
          <w:rFonts w:hAnsi="標楷體"/>
        </w:rPr>
        <w:t xml:space="preserve"> (</w:t>
      </w:r>
      <w:r>
        <w:rPr>
          <w:rFonts w:hAnsi="標楷體" w:hint="eastAsia"/>
        </w:rPr>
        <w:t>一</w:t>
      </w:r>
      <w:r>
        <w:rPr>
          <w:rFonts w:hAnsi="標楷體"/>
        </w:rPr>
        <w:t>)</w:t>
      </w:r>
      <w:r>
        <w:rPr>
          <w:rFonts w:hAnsi="標楷體" w:hint="eastAsia"/>
        </w:rPr>
        <w:t>廠商在履約中，應對履約品質嚴予控制，並辦理自主檢查。</w:t>
      </w:r>
    </w:p>
    <w:p w:rsidR="00FE3FB1" w:rsidRDefault="00FE3FB1" w:rsidP="00FE3FB1">
      <w:pPr>
        <w:spacing w:line="400" w:lineRule="exact"/>
        <w:ind w:left="851" w:hanging="567"/>
        <w:jc w:val="both"/>
        <w:textDirection w:val="lrTbV"/>
        <w:rPr>
          <w:rFonts w:ascii="標楷體" w:eastAsia="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Pr>
          <w:rFonts w:ascii="標楷體" w:eastAsia="標楷體" w:hAnsi="標楷體" w:hint="eastAsia"/>
          <w:sz w:val="28"/>
        </w:rPr>
        <w:t>機關於廠商履約期間如發現廠商履約品質不符合契約規定，得通知廠商限期改善或</w:t>
      </w:r>
      <w:r>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rsidR="00FE3FB1" w:rsidRDefault="00FE3FB1" w:rsidP="00FE3FB1">
      <w:pPr>
        <w:spacing w:line="400" w:lineRule="exact"/>
        <w:ind w:left="851" w:hanging="567"/>
        <w:jc w:val="both"/>
        <w:textDirection w:val="lrTbV"/>
        <w:rPr>
          <w:rFonts w:ascii="標楷體" w:eastAsia="標楷體"/>
          <w:sz w:val="28"/>
        </w:rPr>
      </w:pPr>
      <w:r>
        <w:rPr>
          <w:rFonts w:ascii="標楷體" w:eastAsia="標楷體"/>
          <w:sz w:val="28"/>
        </w:rPr>
        <w:t>(</w:t>
      </w:r>
      <w:r>
        <w:rPr>
          <w:rFonts w:ascii="標楷體" w:eastAsia="標楷體" w:hint="eastAsia"/>
          <w:sz w:val="28"/>
        </w:rPr>
        <w:t>三</w:t>
      </w:r>
      <w:r>
        <w:rPr>
          <w:rFonts w:ascii="標楷體" w:eastAsia="標楷體"/>
          <w:sz w:val="28"/>
        </w:rPr>
        <w:t xml:space="preserve">) </w:t>
      </w:r>
      <w:r>
        <w:rPr>
          <w:rFonts w:ascii="標楷體" w:eastAsia="標楷體" w:hint="eastAsia"/>
          <w:sz w:val="28"/>
        </w:rPr>
        <w:t>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FE3FB1" w:rsidRDefault="00FE3FB1" w:rsidP="00FE3FB1">
      <w:pPr>
        <w:spacing w:line="400" w:lineRule="exact"/>
        <w:ind w:left="851" w:hanging="567"/>
        <w:jc w:val="both"/>
        <w:rPr>
          <w:rFonts w:ascii="標楷體" w:eastAsia="標楷體"/>
          <w:sz w:val="28"/>
        </w:rPr>
      </w:pPr>
      <w:r>
        <w:rPr>
          <w:rFonts w:ascii="標楷體" w:eastAsia="標楷體"/>
          <w:sz w:val="28"/>
        </w:rPr>
        <w:t>(</w:t>
      </w:r>
      <w:r>
        <w:rPr>
          <w:rFonts w:ascii="標楷體" w:eastAsia="標楷體" w:hint="eastAsia"/>
          <w:sz w:val="28"/>
        </w:rPr>
        <w:t>四</w:t>
      </w:r>
      <w:r>
        <w:rPr>
          <w:rFonts w:ascii="標楷體" w:eastAsia="標楷體"/>
          <w:sz w:val="28"/>
        </w:rPr>
        <w:t>)</w:t>
      </w:r>
      <w:r>
        <w:rPr>
          <w:rFonts w:ascii="標楷體" w:eastAsia="標楷體" w:hint="eastAsia"/>
          <w:sz w:val="28"/>
        </w:rPr>
        <w:t>審查、查驗、測試或檢驗結果不符合契約規定者，機關得予拒絕，廠商應免費改善或改正。</w:t>
      </w:r>
    </w:p>
    <w:p w:rsidR="00FE3FB1" w:rsidRDefault="00FE3FB1" w:rsidP="00FE3FB1">
      <w:pPr>
        <w:spacing w:line="400" w:lineRule="exact"/>
        <w:ind w:left="851" w:hanging="567"/>
        <w:jc w:val="both"/>
        <w:rPr>
          <w:rFonts w:ascii="標楷體" w:eastAsia="標楷體"/>
          <w:sz w:val="28"/>
        </w:rPr>
      </w:pPr>
      <w:r>
        <w:rPr>
          <w:rFonts w:ascii="標楷體" w:eastAsia="標楷體"/>
          <w:sz w:val="28"/>
        </w:rPr>
        <w:t>(</w:t>
      </w:r>
      <w:r>
        <w:rPr>
          <w:rFonts w:ascii="標楷體" w:eastAsia="標楷體" w:hint="eastAsia"/>
          <w:sz w:val="28"/>
        </w:rPr>
        <w:t>五</w:t>
      </w:r>
      <w:r>
        <w:rPr>
          <w:rFonts w:ascii="標楷體" w:eastAsia="標楷體"/>
          <w:sz w:val="28"/>
        </w:rPr>
        <w:t>)</w:t>
      </w:r>
      <w:r>
        <w:rPr>
          <w:rFonts w:ascii="標楷體" w:eastAsia="標楷體" w:hint="eastAsia"/>
          <w:sz w:val="28"/>
        </w:rPr>
        <w:t>廠商不得因機關辦理審查、查驗、測試或檢驗，而免除其依契約所應履行或承擔之義務或責任，及費用之負擔。</w:t>
      </w:r>
    </w:p>
    <w:p w:rsidR="00FE3FB1" w:rsidRPr="000C2492" w:rsidRDefault="00FE3FB1" w:rsidP="00EC2FA3">
      <w:pPr>
        <w:spacing w:afterLines="50" w:line="400" w:lineRule="exact"/>
        <w:ind w:left="851" w:hanging="567"/>
        <w:jc w:val="both"/>
        <w:rPr>
          <w:rFonts w:ascii="標楷體" w:eastAsia="標楷體"/>
          <w:sz w:val="28"/>
        </w:rPr>
      </w:pPr>
      <w:r>
        <w:rPr>
          <w:rFonts w:ascii="標楷體" w:eastAsia="標楷體"/>
          <w:sz w:val="28"/>
        </w:rPr>
        <w:t>(</w:t>
      </w:r>
      <w:r>
        <w:rPr>
          <w:rFonts w:ascii="標楷體" w:eastAsia="標楷體" w:hint="eastAsia"/>
          <w:sz w:val="28"/>
        </w:rPr>
        <w:t>六</w:t>
      </w:r>
      <w:r>
        <w:rPr>
          <w:rFonts w:ascii="標楷體" w:eastAsia="標楷體"/>
          <w:sz w:val="28"/>
        </w:rPr>
        <w:t>)</w:t>
      </w:r>
      <w:r>
        <w:rPr>
          <w:rFonts w:ascii="標楷體" w:eastAsia="標楷體" w:hint="eastAsia"/>
          <w:sz w:val="28"/>
        </w:rPr>
        <w:t>機關就廠商履約標的為審查、查驗、測試或檢驗之權利，不受該標的曾通過其他審查、查驗、測試或檢驗之限制。</w:t>
      </w:r>
      <w:r w:rsidRPr="00BA61C8">
        <w:rPr>
          <w:rFonts w:ascii="標楷體" w:eastAsia="標楷體" w:hAnsi="標楷體"/>
          <w:color w:val="FF0000"/>
          <w:sz w:val="28"/>
          <w:u w:val="single"/>
        </w:rPr>
        <w:t xml:space="preserve"> </w:t>
      </w:r>
    </w:p>
    <w:p w:rsidR="00FE3FB1" w:rsidRPr="0010064A" w:rsidRDefault="00FE3FB1" w:rsidP="00FE3FB1">
      <w:pPr>
        <w:spacing w:line="400" w:lineRule="exact"/>
        <w:jc w:val="both"/>
        <w:rPr>
          <w:rFonts w:ascii="標楷體" w:eastAsia="標楷體" w:hAnsi="標楷體"/>
          <w:b/>
          <w:sz w:val="28"/>
        </w:rPr>
      </w:pPr>
      <w:r w:rsidRPr="0010064A">
        <w:rPr>
          <w:rFonts w:ascii="標楷體" w:eastAsia="標楷體" w:hAnsi="標楷體" w:hint="eastAsia"/>
          <w:b/>
          <w:sz w:val="28"/>
        </w:rPr>
        <w:t>第七條</w:t>
      </w:r>
      <w:r w:rsidRPr="0010064A">
        <w:rPr>
          <w:rFonts w:ascii="標楷體" w:eastAsia="標楷體" w:hAnsi="標楷體"/>
          <w:b/>
          <w:sz w:val="28"/>
        </w:rPr>
        <w:t xml:space="preserve">  </w:t>
      </w:r>
      <w:r w:rsidRPr="0010064A">
        <w:rPr>
          <w:rFonts w:ascii="標楷體" w:eastAsia="標楷體" w:hAnsi="標楷體" w:hint="eastAsia"/>
          <w:b/>
          <w:sz w:val="28"/>
        </w:rPr>
        <w:t>保險</w:t>
      </w:r>
    </w:p>
    <w:p w:rsidR="00FE3FB1" w:rsidRPr="0010064A" w:rsidRDefault="00FE3FB1" w:rsidP="00FE3FB1">
      <w:pPr>
        <w:spacing w:line="400" w:lineRule="exact"/>
        <w:ind w:leftChars="118" w:left="991" w:hangingChars="253" w:hanging="708"/>
        <w:jc w:val="both"/>
        <w:rPr>
          <w:rFonts w:ascii="Arial" w:eastAsia="標楷體" w:hAnsi="Arial" w:cs="Arial"/>
          <w:sz w:val="28"/>
        </w:rPr>
      </w:pPr>
      <w:r w:rsidRPr="0010064A">
        <w:rPr>
          <w:rFonts w:ascii="標楷體" w:eastAsia="標楷體" w:hAnsi="標楷體"/>
          <w:sz w:val="28"/>
        </w:rPr>
        <w:t>(</w:t>
      </w:r>
      <w:r w:rsidRPr="0010064A">
        <w:rPr>
          <w:rFonts w:ascii="標楷體" w:eastAsia="標楷體" w:hAnsi="標楷體" w:hint="eastAsia"/>
          <w:sz w:val="28"/>
        </w:rPr>
        <w:t>一</w:t>
      </w:r>
      <w:r w:rsidRPr="0010064A">
        <w:rPr>
          <w:rFonts w:ascii="標楷體" w:eastAsia="標楷體" w:hAnsi="標楷體"/>
          <w:sz w:val="28"/>
        </w:rPr>
        <w:t>)</w:t>
      </w:r>
      <w:r w:rsidRPr="0010064A">
        <w:rPr>
          <w:rFonts w:ascii="Arial" w:eastAsia="標楷體" w:hAnsi="Arial" w:cs="Arial" w:hint="eastAsia"/>
          <w:sz w:val="28"/>
        </w:rPr>
        <w:t>廠商履約期間應自行投保必要之保險，其不保事項之風險及可能之賠償由廠商負擔。</w:t>
      </w:r>
    </w:p>
    <w:p w:rsidR="00FE3FB1" w:rsidRPr="0010064A" w:rsidRDefault="00FE3FB1" w:rsidP="00FE3FB1">
      <w:pPr>
        <w:spacing w:line="400" w:lineRule="exact"/>
        <w:ind w:left="993" w:hangingChars="365" w:hanging="993"/>
        <w:jc w:val="both"/>
        <w:textDirection w:val="lrTbV"/>
        <w:rPr>
          <w:rFonts w:ascii="Arial" w:eastAsia="標楷體" w:hAnsi="Arial" w:cs="Arial"/>
          <w:spacing w:val="-4"/>
          <w:sz w:val="28"/>
        </w:rPr>
      </w:pPr>
      <w:r w:rsidRPr="0010064A">
        <w:rPr>
          <w:rFonts w:ascii="Arial" w:eastAsia="標楷體" w:hAnsi="Arial" w:cs="Arial"/>
          <w:spacing w:val="-4"/>
          <w:sz w:val="28"/>
        </w:rPr>
        <w:t xml:space="preserve"> </w:t>
      </w:r>
      <w:r w:rsidRPr="0010064A">
        <w:rPr>
          <w:rFonts w:ascii="Arial" w:eastAsia="標楷體" w:hAnsi="Arial" w:cs="Arial" w:hint="eastAsia"/>
          <w:spacing w:val="-4"/>
          <w:sz w:val="28"/>
        </w:rPr>
        <w:t>（二）廠商未依契約規定辦理保險、保險範圍不足或未能自保險人獲得足額理賠者，其損失或損害賠償，由廠商負擔。</w:t>
      </w:r>
    </w:p>
    <w:p w:rsidR="00FE3FB1" w:rsidRPr="0010064A" w:rsidRDefault="00FE3FB1" w:rsidP="00FE3FB1">
      <w:pPr>
        <w:spacing w:line="400" w:lineRule="exact"/>
        <w:jc w:val="both"/>
        <w:textDirection w:val="lrTbV"/>
        <w:rPr>
          <w:rFonts w:ascii="Arial" w:eastAsia="標楷體" w:hAnsi="Arial" w:cs="Arial"/>
          <w:sz w:val="28"/>
        </w:rPr>
      </w:pPr>
      <w:r w:rsidRPr="0010064A">
        <w:rPr>
          <w:rFonts w:ascii="標楷體" w:eastAsia="標楷體" w:hAnsi="標楷體" w:cs="標楷體"/>
          <w:sz w:val="28"/>
          <w:szCs w:val="28"/>
        </w:rPr>
        <w:t xml:space="preserve">  (</w:t>
      </w:r>
      <w:r w:rsidRPr="0010064A">
        <w:rPr>
          <w:rFonts w:ascii="標楷體" w:eastAsia="標楷體" w:hAnsi="標楷體" w:cs="標楷體" w:hint="eastAsia"/>
          <w:sz w:val="28"/>
          <w:szCs w:val="28"/>
        </w:rPr>
        <w:t>三</w:t>
      </w:r>
      <w:r w:rsidRPr="0010064A">
        <w:rPr>
          <w:rFonts w:ascii="標楷體" w:eastAsia="標楷體" w:hAnsi="標楷體" w:cs="標楷體"/>
          <w:sz w:val="28"/>
          <w:szCs w:val="28"/>
        </w:rPr>
        <w:t>)</w:t>
      </w:r>
      <w:r w:rsidRPr="0010064A">
        <w:rPr>
          <w:rFonts w:ascii="Arial" w:eastAsia="標楷體" w:hAnsi="Arial" w:cs="Arial" w:hint="eastAsia"/>
          <w:sz w:val="28"/>
        </w:rPr>
        <w:t>廠商應依中華民國法規為其員工及車輛投保勞工保險、全民健康保險及</w:t>
      </w:r>
    </w:p>
    <w:p w:rsidR="00FE3FB1" w:rsidRPr="0010064A" w:rsidRDefault="00FE3FB1" w:rsidP="00EC2FA3">
      <w:pPr>
        <w:spacing w:afterLines="50" w:line="400" w:lineRule="exact"/>
        <w:jc w:val="both"/>
        <w:textDirection w:val="lrTbV"/>
        <w:rPr>
          <w:rFonts w:ascii="Arial" w:eastAsia="標楷體" w:hAnsi="Arial" w:cs="Arial"/>
          <w:sz w:val="28"/>
        </w:rPr>
      </w:pPr>
      <w:r w:rsidRPr="0010064A">
        <w:rPr>
          <w:rFonts w:ascii="Arial" w:eastAsia="標楷體" w:hAnsi="Arial" w:cs="Arial"/>
          <w:sz w:val="28"/>
        </w:rPr>
        <w:t xml:space="preserve">      </w:t>
      </w:r>
      <w:r w:rsidRPr="0010064A">
        <w:rPr>
          <w:rFonts w:ascii="Arial" w:eastAsia="標楷體" w:hAnsi="Arial" w:cs="Arial" w:hint="eastAsia"/>
          <w:sz w:val="28"/>
        </w:rPr>
        <w:t>汽機車第三人責任險。其依法免投勞工保險者，得以其他商業保險代之。</w:t>
      </w:r>
    </w:p>
    <w:p w:rsidR="00FE3FB1" w:rsidRPr="0088730B" w:rsidRDefault="00FE3FB1" w:rsidP="00FE3FB1">
      <w:pPr>
        <w:spacing w:line="400" w:lineRule="exact"/>
        <w:ind w:left="692" w:hanging="692"/>
        <w:jc w:val="both"/>
        <w:textDirection w:val="lrTbV"/>
        <w:rPr>
          <w:rFonts w:ascii="標楷體" w:eastAsia="標楷體" w:hAnsi="標楷體"/>
          <w:b/>
          <w:sz w:val="28"/>
        </w:rPr>
      </w:pPr>
      <w:r w:rsidRPr="0088730B">
        <w:rPr>
          <w:rFonts w:ascii="標楷體" w:eastAsia="標楷體" w:hAnsi="標楷體" w:hint="eastAsia"/>
          <w:b/>
          <w:sz w:val="28"/>
        </w:rPr>
        <w:lastRenderedPageBreak/>
        <w:t>第</w:t>
      </w:r>
      <w:r>
        <w:rPr>
          <w:rFonts w:ascii="標楷體" w:eastAsia="標楷體" w:hAnsi="標楷體" w:hint="eastAsia"/>
          <w:b/>
          <w:sz w:val="28"/>
        </w:rPr>
        <w:t>八</w:t>
      </w:r>
      <w:r w:rsidRPr="0088730B">
        <w:rPr>
          <w:rFonts w:ascii="標楷體" w:eastAsia="標楷體" w:hAnsi="標楷體" w:hint="eastAsia"/>
          <w:b/>
          <w:sz w:val="28"/>
        </w:rPr>
        <w:t>條</w:t>
      </w:r>
      <w:r w:rsidRPr="0088730B">
        <w:rPr>
          <w:rFonts w:ascii="標楷體" w:eastAsia="標楷體" w:hAnsi="標楷體"/>
          <w:b/>
          <w:sz w:val="28"/>
        </w:rPr>
        <w:t xml:space="preserve">  </w:t>
      </w:r>
      <w:r w:rsidRPr="0088730B">
        <w:rPr>
          <w:rFonts w:ascii="標楷體" w:eastAsia="標楷體" w:hAnsi="標楷體" w:hint="eastAsia"/>
          <w:b/>
          <w:sz w:val="28"/>
        </w:rPr>
        <w:t>保證金</w:t>
      </w:r>
      <w:r w:rsidRPr="0088730B">
        <w:rPr>
          <w:rFonts w:ascii="標楷體" w:eastAsia="標楷體" w:hAnsi="標楷體" w:hint="eastAsia"/>
          <w:sz w:val="28"/>
        </w:rPr>
        <w:t>：</w:t>
      </w:r>
    </w:p>
    <w:p w:rsidR="00FE3FB1" w:rsidRDefault="00FE3FB1" w:rsidP="00F04503">
      <w:pPr>
        <w:numPr>
          <w:ilvl w:val="0"/>
          <w:numId w:val="10"/>
        </w:numPr>
        <w:adjustRightInd w:val="0"/>
        <w:spacing w:line="400" w:lineRule="exact"/>
        <w:jc w:val="both"/>
        <w:textDirection w:val="lrTbV"/>
        <w:textAlignment w:val="baseline"/>
        <w:rPr>
          <w:rFonts w:ascii="標楷體" w:eastAsia="標楷體" w:hAnsi="標楷體"/>
          <w:sz w:val="28"/>
          <w:u w:val="single"/>
        </w:rPr>
      </w:pPr>
      <w:r w:rsidRPr="0088730B">
        <w:rPr>
          <w:rFonts w:ascii="標楷體" w:eastAsia="標楷體" w:hAnsi="標楷體" w:cs="標楷體" w:hint="eastAsia"/>
          <w:sz w:val="28"/>
          <w:szCs w:val="28"/>
        </w:rPr>
        <w:t>廠商</w:t>
      </w:r>
      <w:r>
        <w:rPr>
          <w:rFonts w:ascii="標楷體" w:eastAsia="標楷體" w:hAnsi="標楷體" w:hint="eastAsia"/>
          <w:sz w:val="28"/>
        </w:rPr>
        <w:t>應簽約前，至本機關總務</w:t>
      </w:r>
      <w:r w:rsidRPr="0088730B">
        <w:rPr>
          <w:rFonts w:ascii="標楷體" w:eastAsia="標楷體" w:hAnsi="標楷體" w:hint="eastAsia"/>
          <w:sz w:val="28"/>
        </w:rPr>
        <w:t>單位繳交履約保證金</w:t>
      </w:r>
      <w:r w:rsidRPr="0088730B">
        <w:rPr>
          <w:rFonts w:ascii="標楷體" w:eastAsia="標楷體" w:hAnsi="標楷體" w:hint="eastAsia"/>
          <w:b/>
          <w:sz w:val="28"/>
          <w:u w:val="single"/>
        </w:rPr>
        <w:t>新臺幣</w:t>
      </w:r>
      <w:r>
        <w:rPr>
          <w:rFonts w:ascii="標楷體" w:eastAsia="標楷體" w:hAnsi="標楷體" w:hint="eastAsia"/>
          <w:b/>
          <w:sz w:val="28"/>
          <w:u w:val="single"/>
        </w:rPr>
        <w:t>参萬</w:t>
      </w:r>
      <w:r w:rsidRPr="0088730B">
        <w:rPr>
          <w:rFonts w:ascii="標楷體" w:eastAsia="標楷體" w:hAnsi="標楷體" w:hint="eastAsia"/>
          <w:b/>
          <w:sz w:val="28"/>
          <w:u w:val="single"/>
        </w:rPr>
        <w:t>元整</w:t>
      </w:r>
      <w:r w:rsidRPr="0088730B">
        <w:rPr>
          <w:rFonts w:ascii="標楷體" w:eastAsia="標楷體" w:hAnsi="標楷體" w:hint="eastAsia"/>
          <w:sz w:val="28"/>
          <w:u w:val="single"/>
        </w:rPr>
        <w:t>。</w:t>
      </w:r>
    </w:p>
    <w:p w:rsidR="00FE3FB1" w:rsidRPr="000C2492" w:rsidRDefault="00FE3FB1" w:rsidP="00F04503">
      <w:pPr>
        <w:numPr>
          <w:ilvl w:val="0"/>
          <w:numId w:val="10"/>
        </w:numPr>
        <w:adjustRightInd w:val="0"/>
        <w:spacing w:line="400" w:lineRule="exact"/>
        <w:jc w:val="both"/>
        <w:textDirection w:val="lrTbV"/>
        <w:textAlignment w:val="baseline"/>
        <w:rPr>
          <w:rFonts w:ascii="標楷體" w:eastAsia="標楷體" w:hAnsi="標楷體"/>
          <w:sz w:val="28"/>
        </w:rPr>
      </w:pPr>
      <w:r w:rsidRPr="000C2492">
        <w:rPr>
          <w:rFonts w:ascii="標楷體" w:eastAsia="標楷體" w:hAnsi="標楷體" w:hint="eastAsia"/>
          <w:sz w:val="28"/>
        </w:rPr>
        <w:t>因不可歸責於廠商之事由，致終止或解除契約或暫停履約者，履約保證金得提前發還。但屬暫停履約者，於暫停原因消滅後應重新繳納履約保證金。</w:t>
      </w:r>
    </w:p>
    <w:p w:rsidR="00FE3FB1" w:rsidRPr="0088730B" w:rsidRDefault="00FE3FB1" w:rsidP="00FE3FB1">
      <w:pPr>
        <w:spacing w:line="400" w:lineRule="exact"/>
        <w:ind w:left="851" w:hanging="567"/>
        <w:jc w:val="both"/>
        <w:rPr>
          <w:rFonts w:ascii="標楷體" w:eastAsia="標楷體" w:hAnsi="標楷體"/>
          <w:dstrike/>
          <w:sz w:val="28"/>
        </w:rPr>
      </w:pPr>
      <w:r w:rsidRPr="0088730B">
        <w:rPr>
          <w:rFonts w:ascii="標楷體" w:eastAsia="標楷體" w:hAnsi="標楷體"/>
          <w:sz w:val="28"/>
        </w:rPr>
        <w:t>(</w:t>
      </w:r>
      <w:r>
        <w:rPr>
          <w:rFonts w:ascii="標楷體" w:eastAsia="標楷體" w:hAnsi="標楷體" w:hint="eastAsia"/>
          <w:sz w:val="28"/>
        </w:rPr>
        <w:t>三</w:t>
      </w:r>
      <w:r w:rsidRPr="0088730B">
        <w:rPr>
          <w:rFonts w:ascii="標楷體" w:eastAsia="標楷體" w:hAnsi="標楷體"/>
          <w:sz w:val="28"/>
        </w:rPr>
        <w:t>)</w:t>
      </w:r>
      <w:r w:rsidRPr="0088730B">
        <w:rPr>
          <w:rFonts w:ascii="標楷體" w:eastAsia="標楷體" w:hAnsi="標楷體" w:hint="eastAsia"/>
          <w:sz w:val="28"/>
        </w:rPr>
        <w:t>廠商所繳納之履約保證金及其孳息得部分或全部不予發還之情形：</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偽造或變造相關證明文件者，與追償金額相等之保證金。</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違反規定轉包者，全部保證金不予發還。</w:t>
      </w:r>
    </w:p>
    <w:p w:rsidR="00FE3FB1" w:rsidRPr="0088730B" w:rsidRDefault="00FE3FB1" w:rsidP="00FE3FB1">
      <w:pPr>
        <w:numPr>
          <w:ilvl w:val="12"/>
          <w:numId w:val="0"/>
        </w:num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3.</w:t>
      </w:r>
      <w:r w:rsidRPr="0088730B">
        <w:rPr>
          <w:rFonts w:ascii="標楷體" w:eastAsia="標楷體" w:hAnsi="標楷體" w:hint="eastAsia"/>
          <w:sz w:val="28"/>
        </w:rPr>
        <w:t>擅自減省工料，其減省工料及所造成損失之金額，自待付契約價金扣抵仍有不足者，與該不足金額相等之保證金。</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4.</w:t>
      </w:r>
      <w:r w:rsidRPr="0088730B">
        <w:rPr>
          <w:rFonts w:ascii="標楷體" w:eastAsia="標楷體" w:hAnsi="標楷體" w:hint="eastAsia"/>
          <w:sz w:val="28"/>
        </w:rPr>
        <w:t>因可歸責於廠商之事由，致部分終止或解除契約者，依該部分所占契約金額比率計算之保證金；全部終止或解除契約者，全部保證金。</w:t>
      </w:r>
    </w:p>
    <w:p w:rsidR="00FE3FB1" w:rsidRPr="0088730B" w:rsidRDefault="00FE3FB1" w:rsidP="00FE3FB1">
      <w:pPr>
        <w:numPr>
          <w:ilvl w:val="12"/>
          <w:numId w:val="0"/>
        </w:num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5.</w:t>
      </w:r>
      <w:r w:rsidRPr="0088730B">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6.</w:t>
      </w:r>
      <w:r w:rsidRPr="0088730B">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7.</w:t>
      </w:r>
      <w:r w:rsidRPr="0088730B">
        <w:rPr>
          <w:rFonts w:ascii="標楷體" w:eastAsia="標楷體" w:hAnsi="標楷體" w:hint="eastAsia"/>
          <w:sz w:val="28"/>
        </w:rPr>
        <w:t>須返還已支領之契約價金而未返還者，與未返還金額相等之保證金。</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8.</w:t>
      </w:r>
      <w:r w:rsidRPr="0088730B">
        <w:rPr>
          <w:rFonts w:ascii="標楷體" w:eastAsia="標楷體" w:hAnsi="標楷體" w:hint="eastAsia"/>
          <w:sz w:val="28"/>
        </w:rPr>
        <w:t>未依契約規定延長保證金之有效期者，其應延長之保證金。</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9.</w:t>
      </w:r>
      <w:r w:rsidRPr="0088730B">
        <w:rPr>
          <w:rFonts w:ascii="標楷體" w:eastAsia="標楷體" w:hAnsi="標楷體" w:hint="eastAsia"/>
          <w:sz w:val="28"/>
        </w:rPr>
        <w:t>其他因可歸責於廠商之事由，致機關遭受損害，其應由廠商賠償而未賠償者，與應賠償金額相等之保證金。</w:t>
      </w:r>
    </w:p>
    <w:p w:rsidR="00FE3FB1" w:rsidRPr="0088730B" w:rsidRDefault="00FE3FB1" w:rsidP="00FE3FB1">
      <w:pPr>
        <w:spacing w:line="400" w:lineRule="exact"/>
        <w:ind w:leftChars="100" w:left="807" w:hanging="567"/>
        <w:jc w:val="both"/>
        <w:textDirection w:val="lrTbV"/>
        <w:rPr>
          <w:rFonts w:ascii="標楷體" w:eastAsia="標楷體" w:hAnsi="標楷體"/>
          <w:sz w:val="28"/>
        </w:rPr>
      </w:pPr>
      <w:r w:rsidRPr="0088730B">
        <w:rPr>
          <w:rFonts w:ascii="標楷體" w:eastAsia="標楷體" w:hAnsi="標楷體"/>
          <w:sz w:val="28"/>
        </w:rPr>
        <w:t>(</w:t>
      </w:r>
      <w:r>
        <w:rPr>
          <w:rFonts w:ascii="標楷體" w:eastAsia="標楷體" w:hAnsi="標楷體" w:hint="eastAsia"/>
          <w:sz w:val="28"/>
        </w:rPr>
        <w:t>四</w:t>
      </w:r>
      <w:r w:rsidRPr="0088730B">
        <w:rPr>
          <w:rFonts w:ascii="標楷體" w:eastAsia="標楷體" w:hAnsi="標楷體"/>
          <w:sz w:val="28"/>
        </w:rPr>
        <w:t>)</w:t>
      </w:r>
      <w:r w:rsidRPr="0088730B">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FE3FB1" w:rsidRPr="000C2492" w:rsidRDefault="00FE3FB1" w:rsidP="00FE3FB1">
      <w:pPr>
        <w:spacing w:line="400" w:lineRule="exact"/>
        <w:ind w:leftChars="100" w:left="807" w:hanging="567"/>
        <w:jc w:val="both"/>
        <w:textDirection w:val="lrTbV"/>
        <w:rPr>
          <w:rFonts w:ascii="標楷體" w:eastAsia="標楷體" w:hAnsi="標楷體"/>
          <w:sz w:val="28"/>
          <w:u w:val="single"/>
        </w:rPr>
      </w:pPr>
      <w:r w:rsidRPr="0088730B">
        <w:rPr>
          <w:rFonts w:ascii="標楷體" w:eastAsia="標楷體" w:hAnsi="標楷體"/>
          <w:sz w:val="28"/>
        </w:rPr>
        <w:t>(</w:t>
      </w:r>
      <w:r>
        <w:rPr>
          <w:rFonts w:ascii="標楷體" w:eastAsia="標楷體" w:hAnsi="標楷體" w:hint="eastAsia"/>
          <w:sz w:val="28"/>
        </w:rPr>
        <w:t>五</w:t>
      </w:r>
      <w:r w:rsidRPr="0088730B">
        <w:rPr>
          <w:rFonts w:ascii="標楷體" w:eastAsia="標楷體" w:hAnsi="標楷體"/>
          <w:sz w:val="28"/>
        </w:rPr>
        <w:t>)</w:t>
      </w:r>
      <w:r w:rsidRPr="0088730B">
        <w:rPr>
          <w:rFonts w:ascii="標楷體" w:eastAsia="標楷體" w:hAnsi="標楷體" w:hint="eastAsia"/>
          <w:sz w:val="28"/>
        </w:rPr>
        <w:t>廠商如有第</w:t>
      </w:r>
      <w:r>
        <w:rPr>
          <w:rFonts w:ascii="標楷體" w:eastAsia="標楷體" w:hAnsi="標楷體"/>
          <w:sz w:val="28"/>
        </w:rPr>
        <w:t>4</w:t>
      </w:r>
      <w:r w:rsidRPr="0088730B">
        <w:rPr>
          <w:rFonts w:ascii="標楷體" w:eastAsia="標楷體" w:hAnsi="標楷體" w:hint="eastAsia"/>
          <w:sz w:val="28"/>
        </w:rPr>
        <w:t>款所定</w:t>
      </w:r>
      <w:r w:rsidRPr="0088730B">
        <w:rPr>
          <w:rFonts w:ascii="標楷體" w:eastAsia="標楷體" w:hAnsi="標楷體"/>
          <w:sz w:val="28"/>
        </w:rPr>
        <w:t>2</w:t>
      </w:r>
      <w:r w:rsidRPr="0088730B">
        <w:rPr>
          <w:rFonts w:ascii="標楷體" w:eastAsia="標楷體" w:hAnsi="標楷體" w:hint="eastAsia"/>
          <w:sz w:val="28"/>
        </w:rPr>
        <w:t>目以上情形者，其不發還之履約保證金及其孳息應分別適用之。但其合計金額逾履約保證金總金額者，以總金額為限。</w:t>
      </w:r>
      <w:r w:rsidRPr="0088730B">
        <w:rPr>
          <w:rFonts w:ascii="標楷體" w:eastAsia="標楷體" w:hAnsi="標楷體"/>
          <w:dstrike/>
          <w:sz w:val="28"/>
        </w:rPr>
        <w:t xml:space="preserve"> </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Pr>
          <w:rFonts w:ascii="標楷體" w:eastAsia="標楷體" w:hAnsi="標楷體" w:hint="eastAsia"/>
          <w:sz w:val="28"/>
        </w:rPr>
        <w:t>六</w:t>
      </w:r>
      <w:r w:rsidRPr="0088730B">
        <w:rPr>
          <w:rFonts w:ascii="標楷體" w:eastAsia="標楷體" w:hAnsi="標楷體"/>
          <w:sz w:val="28"/>
        </w:rPr>
        <w:t xml:space="preserve">) </w:t>
      </w:r>
      <w:r w:rsidRPr="0088730B">
        <w:rPr>
          <w:rFonts w:ascii="標楷體" w:eastAsia="標楷體" w:hAnsi="標楷體" w:hint="eastAsia"/>
          <w:sz w:val="28"/>
        </w:rPr>
        <w:t>保證金以定期存款單、</w:t>
      </w:r>
      <w:r>
        <w:rPr>
          <w:rFonts w:ascii="標楷體" w:eastAsia="標楷體" w:hAnsi="標楷體" w:hint="eastAsia"/>
          <w:sz w:val="28"/>
        </w:rPr>
        <w:t>連帶保證書、連帶保證保險單或擔保信用狀繳納者，其繳納文件之格式參照政府</w:t>
      </w:r>
      <w:r w:rsidRPr="0088730B">
        <w:rPr>
          <w:rFonts w:ascii="標楷體" w:eastAsia="標楷體" w:hAnsi="標楷體" w:hint="eastAsia"/>
          <w:sz w:val="28"/>
        </w:rPr>
        <w:t>採購法之主管機關於「押標金保證金暨其他擔保作業辦法」所訂定者為準。</w:t>
      </w:r>
    </w:p>
    <w:p w:rsidR="00FE3FB1" w:rsidRPr="0088730B" w:rsidRDefault="00FE3FB1" w:rsidP="00FE3FB1">
      <w:pPr>
        <w:spacing w:before="120" w:line="400" w:lineRule="exact"/>
        <w:ind w:left="823" w:hanging="539"/>
        <w:jc w:val="both"/>
        <w:rPr>
          <w:rFonts w:ascii="標楷體" w:eastAsia="標楷體" w:hAnsi="標楷體"/>
          <w:sz w:val="28"/>
        </w:rPr>
      </w:pPr>
      <w:r w:rsidRPr="0088730B">
        <w:rPr>
          <w:rFonts w:ascii="標楷體" w:eastAsia="標楷體" w:hAnsi="標楷體"/>
          <w:sz w:val="28"/>
        </w:rPr>
        <w:t>(</w:t>
      </w:r>
      <w:r>
        <w:rPr>
          <w:rFonts w:ascii="標楷體" w:eastAsia="標楷體" w:hAnsi="標楷體" w:hint="eastAsia"/>
          <w:sz w:val="28"/>
        </w:rPr>
        <w:t>七</w:t>
      </w:r>
      <w:r w:rsidRPr="0088730B">
        <w:rPr>
          <w:rFonts w:ascii="標楷體" w:eastAsia="標楷體" w:hAnsi="標楷體"/>
          <w:sz w:val="28"/>
        </w:rPr>
        <w:t>)</w:t>
      </w:r>
      <w:r w:rsidRPr="0088730B">
        <w:rPr>
          <w:rFonts w:ascii="標楷體" w:eastAsia="標楷體" w:hAnsi="標楷體" w:hint="eastAsia"/>
          <w:sz w:val="28"/>
        </w:rPr>
        <w:t>保證金之發還，依下列原則處理：</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履約保證金於全案完畢且無待解決事項後</w:t>
      </w:r>
      <w:r w:rsidRPr="0088730B">
        <w:rPr>
          <w:rFonts w:ascii="標楷體" w:eastAsia="標楷體" w:hAnsi="標楷體"/>
          <w:sz w:val="28"/>
        </w:rPr>
        <w:t>30</w:t>
      </w:r>
      <w:r w:rsidRPr="0088730B">
        <w:rPr>
          <w:rFonts w:ascii="標楷體" w:eastAsia="標楷體" w:hAnsi="標楷體" w:hint="eastAsia"/>
          <w:sz w:val="28"/>
        </w:rPr>
        <w:t>日內無孳息發還。</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以現金、郵政匯票或票據繳納者，以現金或記載原繳納人為受款人之禁止背書轉讓即期支票發還。</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3.</w:t>
      </w:r>
      <w:r w:rsidRPr="0088730B">
        <w:rPr>
          <w:rFonts w:ascii="標楷體" w:eastAsia="標楷體" w:hAnsi="標楷體" w:hint="eastAsia"/>
          <w:sz w:val="28"/>
        </w:rPr>
        <w:t>以無記名政府公債繳納者，發還原繳納人。</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4.</w:t>
      </w:r>
      <w:r w:rsidRPr="0088730B">
        <w:rPr>
          <w:rFonts w:ascii="標楷體" w:eastAsia="標楷體" w:hAnsi="標楷體" w:hint="eastAsia"/>
          <w:sz w:val="28"/>
        </w:rPr>
        <w:t>以設定質權之金融機構定期存款單繳納者，以質權消滅通知書通知該質權設定之金融機構。</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lastRenderedPageBreak/>
        <w:t>5.</w:t>
      </w:r>
      <w:r w:rsidRPr="0088730B">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FE3FB1" w:rsidRPr="00FE3FB1" w:rsidRDefault="00FE3FB1" w:rsidP="00FE3FB1">
      <w:pPr>
        <w:pStyle w:val="30"/>
        <w:spacing w:line="400" w:lineRule="exact"/>
        <w:ind w:rightChars="10" w:right="24"/>
        <w:rPr>
          <w:rFonts w:ascii="標楷體" w:eastAsia="標楷體" w:hAnsi="標楷體"/>
          <w:sz w:val="28"/>
          <w:szCs w:val="24"/>
        </w:rPr>
      </w:pPr>
      <w:r w:rsidRPr="00FE3FB1">
        <w:rPr>
          <w:rFonts w:ascii="標楷體" w:eastAsia="標楷體" w:hAnsi="標楷體"/>
          <w:sz w:val="28"/>
          <w:szCs w:val="24"/>
        </w:rPr>
        <w:t>6.</w:t>
      </w:r>
      <w:r w:rsidRPr="00FE3FB1">
        <w:rPr>
          <w:rFonts w:ascii="標楷體" w:eastAsia="標楷體" w:hAnsi="標楷體" w:hint="eastAsia"/>
          <w:sz w:val="28"/>
          <w:szCs w:val="24"/>
        </w:rPr>
        <w:t>以銀行之書面連帶保證或保險公司之連帶保證保險單繳納者，發還連帶保證之銀行或保險公司或繳納之廠商。但銀行或保險公司不要求發還或已屆期失效者，得免發還。</w:t>
      </w:r>
    </w:p>
    <w:p w:rsidR="00FE3FB1" w:rsidRPr="0088730B" w:rsidRDefault="00FE3FB1" w:rsidP="00FE3FB1">
      <w:pPr>
        <w:spacing w:line="400" w:lineRule="exact"/>
        <w:ind w:left="1135" w:hanging="851"/>
        <w:jc w:val="both"/>
        <w:rPr>
          <w:rFonts w:ascii="標楷體" w:eastAsia="標楷體" w:hAnsi="標楷體"/>
          <w:sz w:val="28"/>
        </w:rPr>
      </w:pPr>
      <w:r w:rsidRPr="0088730B">
        <w:rPr>
          <w:rFonts w:ascii="標楷體" w:eastAsia="標楷體" w:hAnsi="標楷體"/>
          <w:sz w:val="28"/>
        </w:rPr>
        <w:t>(</w:t>
      </w:r>
      <w:r>
        <w:rPr>
          <w:rFonts w:ascii="標楷體" w:eastAsia="標楷體" w:hAnsi="標楷體" w:hint="eastAsia"/>
          <w:sz w:val="28"/>
        </w:rPr>
        <w:t>八</w:t>
      </w:r>
      <w:r w:rsidRPr="0088730B">
        <w:rPr>
          <w:rFonts w:ascii="標楷體" w:eastAsia="標楷體" w:hAnsi="標楷體"/>
          <w:sz w:val="28"/>
        </w:rPr>
        <w:t>)</w:t>
      </w:r>
      <w:r w:rsidRPr="0088730B">
        <w:rPr>
          <w:rFonts w:ascii="標楷體" w:eastAsia="標楷體" w:hAnsi="標楷體" w:hint="eastAsia"/>
          <w:sz w:val="28"/>
        </w:rPr>
        <w:t>保證書狀有效期之延長：</w:t>
      </w:r>
    </w:p>
    <w:p w:rsidR="00FE3FB1" w:rsidRPr="0088730B" w:rsidRDefault="00FE3FB1" w:rsidP="00FE3FB1">
      <w:pPr>
        <w:spacing w:line="400" w:lineRule="exact"/>
        <w:ind w:left="851" w:hanging="2"/>
        <w:jc w:val="both"/>
        <w:rPr>
          <w:rFonts w:ascii="標楷體" w:eastAsia="標楷體" w:hAnsi="標楷體"/>
          <w:sz w:val="28"/>
        </w:rPr>
      </w:pPr>
      <w:r w:rsidRPr="0088730B">
        <w:rPr>
          <w:rFonts w:ascii="標楷體" w:eastAsia="標楷體" w:hAnsi="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FE3FB1" w:rsidRPr="000C2492" w:rsidRDefault="00FE3FB1" w:rsidP="00EC2FA3">
      <w:pPr>
        <w:spacing w:afterLines="50" w:line="400" w:lineRule="exact"/>
        <w:ind w:left="851" w:hanging="567"/>
        <w:jc w:val="both"/>
        <w:rPr>
          <w:rFonts w:ascii="標楷體" w:eastAsia="標楷體" w:hAnsi="標楷體"/>
          <w:sz w:val="28"/>
        </w:rPr>
      </w:pPr>
      <w:r w:rsidRPr="0088730B">
        <w:rPr>
          <w:rFonts w:ascii="標楷體" w:eastAsia="標楷體" w:hAnsi="標楷體"/>
          <w:sz w:val="28"/>
        </w:rPr>
        <w:t>(</w:t>
      </w:r>
      <w:r>
        <w:rPr>
          <w:rFonts w:ascii="標楷體" w:eastAsia="標楷體" w:hAnsi="標楷體" w:hint="eastAsia"/>
          <w:sz w:val="28"/>
        </w:rPr>
        <w:t>九</w:t>
      </w:r>
      <w:r w:rsidRPr="0088730B">
        <w:rPr>
          <w:rFonts w:ascii="標楷體" w:eastAsia="標楷體" w:hAnsi="標楷體"/>
          <w:sz w:val="28"/>
        </w:rPr>
        <w:t>)</w:t>
      </w:r>
      <w:r w:rsidRPr="0088730B">
        <w:rPr>
          <w:rFonts w:ascii="標楷體" w:eastAsia="標楷體" w:hAnsi="標楷體" w:hint="eastAsia"/>
          <w:sz w:val="28"/>
        </w:rPr>
        <w:t>履約保證金或保固保證金以其他廠商之履約及賠償連帶保證代之或減收者，連帶保證廠商之連帶保證責任，不因分次發還保證金而遞減。該連帶保證廠商同時作為各機關採購契約之連帶保證廠商者，以二契約為限。</w:t>
      </w:r>
    </w:p>
    <w:p w:rsidR="00FE3FB1" w:rsidRPr="0088730B" w:rsidRDefault="00FE3FB1" w:rsidP="00FE3FB1">
      <w:pPr>
        <w:spacing w:line="400" w:lineRule="exact"/>
        <w:ind w:left="692" w:hanging="692"/>
        <w:jc w:val="both"/>
        <w:textDirection w:val="lrTbV"/>
        <w:rPr>
          <w:rFonts w:ascii="標楷體" w:eastAsia="標楷體" w:hAnsi="標楷體"/>
          <w:b/>
          <w:sz w:val="28"/>
        </w:rPr>
      </w:pPr>
      <w:r>
        <w:rPr>
          <w:rFonts w:ascii="標楷體" w:eastAsia="標楷體" w:hAnsi="標楷體" w:hint="eastAsia"/>
          <w:b/>
          <w:sz w:val="28"/>
        </w:rPr>
        <w:t>第九</w:t>
      </w:r>
      <w:r w:rsidRPr="0088730B">
        <w:rPr>
          <w:rFonts w:ascii="標楷體" w:eastAsia="標楷體" w:hAnsi="標楷體" w:hint="eastAsia"/>
          <w:b/>
          <w:sz w:val="28"/>
        </w:rPr>
        <w:t>條</w:t>
      </w:r>
      <w:r w:rsidRPr="0088730B">
        <w:rPr>
          <w:rFonts w:ascii="標楷體" w:eastAsia="標楷體" w:hAnsi="標楷體"/>
          <w:b/>
          <w:sz w:val="28"/>
        </w:rPr>
        <w:t xml:space="preserve">  </w:t>
      </w:r>
      <w:r w:rsidRPr="0088730B">
        <w:rPr>
          <w:rFonts w:ascii="標楷體" w:eastAsia="標楷體" w:hAnsi="標楷體" w:hint="eastAsia"/>
          <w:b/>
          <w:sz w:val="28"/>
        </w:rPr>
        <w:t>驗收</w:t>
      </w:r>
      <w:r w:rsidRPr="0088730B">
        <w:rPr>
          <w:rFonts w:ascii="標楷體" w:eastAsia="標楷體" w:hAnsi="標楷體"/>
          <w:b/>
          <w:sz w:val="28"/>
        </w:rPr>
        <w:t xml:space="preserve"> </w:t>
      </w:r>
    </w:p>
    <w:p w:rsidR="00FE3FB1" w:rsidRDefault="00FE3FB1" w:rsidP="00F04503">
      <w:pPr>
        <w:numPr>
          <w:ilvl w:val="0"/>
          <w:numId w:val="11"/>
        </w:numPr>
        <w:adjustRightInd w:val="0"/>
        <w:spacing w:line="400" w:lineRule="exact"/>
        <w:jc w:val="both"/>
        <w:textAlignment w:val="baseline"/>
        <w:rPr>
          <w:rFonts w:ascii="標楷體" w:eastAsia="標楷體" w:hAnsi="標楷體"/>
          <w:sz w:val="28"/>
          <w:szCs w:val="28"/>
        </w:rPr>
      </w:pPr>
      <w:r w:rsidRPr="00062CAE">
        <w:rPr>
          <w:rFonts w:ascii="標楷體" w:eastAsia="標楷體" w:hAnsi="標楷體" w:hint="eastAsia"/>
          <w:sz w:val="28"/>
          <w:szCs w:val="28"/>
        </w:rPr>
        <w:t>廠商履約所供應或完成之標的，應符合契約規定，具備一般可接受之專業及技術水準，無減少或滅失價值或不適於通常或約定使用之瑕疵。如品質不合規定或有腐壞情形，機關應予拒收，廠商應立即負責更換補送以符合機關之需要，並依第</w:t>
      </w:r>
      <w:r w:rsidRPr="00062CAE">
        <w:rPr>
          <w:rFonts w:ascii="標楷體" w:eastAsia="標楷體" w:hAnsi="標楷體"/>
          <w:sz w:val="28"/>
          <w:szCs w:val="28"/>
        </w:rPr>
        <w:t>5</w:t>
      </w:r>
      <w:r w:rsidRPr="00062CAE">
        <w:rPr>
          <w:rFonts w:ascii="標楷體" w:eastAsia="標楷體" w:hAnsi="標楷體" w:hint="eastAsia"/>
          <w:sz w:val="28"/>
          <w:szCs w:val="28"/>
        </w:rPr>
        <w:t>條第</w:t>
      </w:r>
      <w:r w:rsidRPr="00062CAE">
        <w:rPr>
          <w:rFonts w:ascii="標楷體" w:eastAsia="標楷體" w:hAnsi="標楷體"/>
          <w:sz w:val="28"/>
          <w:szCs w:val="28"/>
        </w:rPr>
        <w:t>2</w:t>
      </w:r>
      <w:r w:rsidRPr="00062CAE">
        <w:rPr>
          <w:rFonts w:ascii="標楷體" w:eastAsia="標楷體" w:hAnsi="標楷體" w:hint="eastAsia"/>
          <w:sz w:val="28"/>
          <w:szCs w:val="28"/>
        </w:rPr>
        <w:t>項違約罰則規定處罰。</w:t>
      </w:r>
    </w:p>
    <w:p w:rsidR="00FE3FB1" w:rsidRPr="00062CAE" w:rsidRDefault="00FE3FB1" w:rsidP="00F04503">
      <w:pPr>
        <w:numPr>
          <w:ilvl w:val="0"/>
          <w:numId w:val="11"/>
        </w:numPr>
        <w:adjustRightInd w:val="0"/>
        <w:spacing w:line="400" w:lineRule="exact"/>
        <w:jc w:val="both"/>
        <w:textAlignment w:val="baseline"/>
        <w:rPr>
          <w:rFonts w:ascii="標楷體" w:eastAsia="標楷體" w:hAnsi="標楷體"/>
          <w:sz w:val="28"/>
          <w:szCs w:val="28"/>
        </w:rPr>
      </w:pPr>
      <w:r w:rsidRPr="00062CAE">
        <w:rPr>
          <w:rFonts w:ascii="標楷體" w:eastAsia="標楷體" w:hAnsi="標楷體" w:hint="eastAsia"/>
          <w:sz w:val="28"/>
          <w:szCs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FE3FB1" w:rsidRPr="0088730B" w:rsidRDefault="00FE3FB1" w:rsidP="00FE3FB1">
      <w:pPr>
        <w:spacing w:line="400" w:lineRule="exact"/>
        <w:ind w:left="851" w:hanging="567"/>
        <w:jc w:val="both"/>
        <w:textDirection w:val="lrTbV"/>
        <w:rPr>
          <w:rFonts w:ascii="標楷體" w:eastAsia="標楷體" w:hAnsi="標楷體"/>
          <w:color w:val="000000"/>
          <w:sz w:val="28"/>
        </w:rPr>
      </w:pPr>
      <w:r w:rsidRPr="0088730B">
        <w:rPr>
          <w:rFonts w:ascii="標楷體" w:eastAsia="標楷體" w:hAnsi="標楷體"/>
          <w:sz w:val="28"/>
        </w:rPr>
        <w:t>(</w:t>
      </w:r>
      <w:r>
        <w:rPr>
          <w:rFonts w:ascii="標楷體" w:eastAsia="標楷體" w:hAnsi="標楷體" w:hint="eastAsia"/>
          <w:sz w:val="28"/>
        </w:rPr>
        <w:t>三</w:t>
      </w:r>
      <w:r w:rsidRPr="0088730B">
        <w:rPr>
          <w:rFonts w:ascii="標楷體" w:eastAsia="標楷體" w:hAnsi="標楷體"/>
          <w:sz w:val="28"/>
        </w:rPr>
        <w:t>)</w:t>
      </w:r>
      <w:r w:rsidRPr="0088730B">
        <w:rPr>
          <w:rFonts w:ascii="標楷體" w:eastAsia="標楷體" w:hAnsi="標楷體" w:hint="eastAsia"/>
          <w:sz w:val="28"/>
        </w:rPr>
        <w:t>履約標的部分完成履約後，如</w:t>
      </w:r>
      <w:r w:rsidRPr="0088730B">
        <w:rPr>
          <w:rFonts w:ascii="標楷體" w:eastAsia="標楷體" w:hAnsi="標楷體" w:hint="eastAsia"/>
          <w:color w:val="000000"/>
          <w:sz w:val="28"/>
        </w:rPr>
        <w:t>有部分先行使用之必要</w:t>
      </w:r>
      <w:r w:rsidRPr="0088730B">
        <w:rPr>
          <w:rFonts w:ascii="標楷體" w:eastAsia="標楷體" w:hAnsi="標楷體" w:hint="eastAsia"/>
          <w:sz w:val="28"/>
        </w:rPr>
        <w:t>，</w:t>
      </w:r>
      <w:r w:rsidRPr="0088730B">
        <w:rPr>
          <w:rFonts w:ascii="標楷體" w:eastAsia="標楷體" w:hAnsi="標楷體" w:hint="eastAsia"/>
          <w:color w:val="000000"/>
          <w:sz w:val="28"/>
        </w:rPr>
        <w:t>應先就該部分辦理驗收或分段審查、查驗供驗收之用。</w:t>
      </w:r>
    </w:p>
    <w:p w:rsidR="00FE3FB1" w:rsidRPr="0088730B" w:rsidRDefault="00FE3FB1" w:rsidP="00FE3FB1">
      <w:pPr>
        <w:pStyle w:val="ad"/>
        <w:spacing w:line="400" w:lineRule="exact"/>
        <w:ind w:left="851" w:right="0" w:hanging="567"/>
        <w:rPr>
          <w:rFonts w:ascii="標楷體" w:eastAsia="標楷體" w:hAnsi="標楷體"/>
        </w:rPr>
      </w:pPr>
      <w:r w:rsidRPr="0088730B">
        <w:rPr>
          <w:rFonts w:ascii="標楷體" w:eastAsia="標楷體" w:hAnsi="標楷體"/>
        </w:rPr>
        <w:t>(</w:t>
      </w:r>
      <w:r>
        <w:rPr>
          <w:rFonts w:ascii="標楷體" w:eastAsia="標楷體" w:hAnsi="標楷體" w:hint="eastAsia"/>
        </w:rPr>
        <w:t>四</w:t>
      </w:r>
      <w:r w:rsidRPr="0088730B">
        <w:rPr>
          <w:rFonts w:ascii="標楷體" w:eastAsia="標楷體" w:hAnsi="標楷體"/>
        </w:rPr>
        <w:t>)</w:t>
      </w:r>
      <w:r w:rsidRPr="0088730B">
        <w:rPr>
          <w:rFonts w:ascii="標楷體" w:eastAsia="標楷體" w:hAnsi="標楷體" w:hint="eastAsia"/>
        </w:rPr>
        <w:t>廠商履約結果經機關初驗或驗收有瑕疵者，機關得要求廠商於</w:t>
      </w:r>
      <w:r>
        <w:rPr>
          <w:rFonts w:ascii="標楷體" w:eastAsia="標楷體" w:hAnsi="標楷體"/>
        </w:rPr>
        <w:t>1</w:t>
      </w:r>
      <w:r w:rsidRPr="0088730B">
        <w:rPr>
          <w:rFonts w:ascii="標楷體" w:eastAsia="標楷體" w:hAnsi="標楷體" w:hint="eastAsia"/>
        </w:rPr>
        <w:t>日內改善、拆除、重作、退貨或換貨</w:t>
      </w:r>
      <w:r w:rsidRPr="0088730B">
        <w:rPr>
          <w:rFonts w:ascii="標楷體" w:eastAsia="標楷體" w:hAnsi="標楷體"/>
        </w:rPr>
        <w:t>(</w:t>
      </w:r>
      <w:r w:rsidRPr="0088730B">
        <w:rPr>
          <w:rFonts w:ascii="標楷體" w:eastAsia="標楷體" w:hAnsi="標楷體" w:hint="eastAsia"/>
        </w:rPr>
        <w:t>以下簡稱改正</w:t>
      </w:r>
      <w:r w:rsidRPr="0088730B">
        <w:rPr>
          <w:rFonts w:ascii="標楷體" w:eastAsia="標楷體" w:hAnsi="標楷體"/>
        </w:rPr>
        <w:t>)</w:t>
      </w:r>
      <w:r w:rsidRPr="0088730B">
        <w:rPr>
          <w:rFonts w:ascii="標楷體" w:eastAsia="標楷體" w:hAnsi="標楷體" w:hint="eastAsia"/>
        </w:rPr>
        <w:t>。逾期未改正者，依第</w:t>
      </w:r>
      <w:r>
        <w:rPr>
          <w:rFonts w:ascii="標楷體" w:eastAsia="標楷體" w:hAnsi="標楷體"/>
        </w:rPr>
        <w:t>10</w:t>
      </w:r>
      <w:r w:rsidRPr="0088730B">
        <w:rPr>
          <w:rFonts w:ascii="標楷體" w:eastAsia="標楷體" w:hAnsi="標楷體" w:hint="eastAsia"/>
        </w:rPr>
        <w:t>條規定計算逾期違約金。但逾期未改正仍在契約原訂履約期限內者，不在此限。</w:t>
      </w:r>
    </w:p>
    <w:p w:rsidR="00FE3FB1" w:rsidRPr="0088730B" w:rsidRDefault="00FE3FB1" w:rsidP="00EC2FA3">
      <w:pPr>
        <w:pStyle w:val="ad"/>
        <w:spacing w:afterLines="50" w:line="400" w:lineRule="exact"/>
        <w:ind w:left="851" w:right="0" w:hanging="709"/>
        <w:rPr>
          <w:rFonts w:ascii="標楷體" w:eastAsia="標楷體" w:hAnsi="標楷體"/>
        </w:rPr>
      </w:pPr>
      <w:r w:rsidRPr="0088730B">
        <w:rPr>
          <w:rFonts w:ascii="標楷體" w:eastAsia="標楷體" w:hAnsi="標楷體"/>
        </w:rPr>
        <w:t xml:space="preserve"> (</w:t>
      </w:r>
      <w:r>
        <w:rPr>
          <w:rFonts w:ascii="標楷體" w:eastAsia="標楷體" w:hAnsi="標楷體" w:hint="eastAsia"/>
        </w:rPr>
        <w:t>五</w:t>
      </w:r>
      <w:r w:rsidRPr="0088730B">
        <w:rPr>
          <w:rFonts w:ascii="標楷體" w:eastAsia="標楷體" w:hAnsi="標楷體"/>
        </w:rPr>
        <w:t>)</w:t>
      </w:r>
      <w:r w:rsidRPr="0088730B">
        <w:rPr>
          <w:rFonts w:ascii="標楷體" w:eastAsia="標楷體" w:hAnsi="標楷體" w:hint="eastAsia"/>
        </w:rPr>
        <w:t>因可歸責於廠商之事由，致履約有瑕疵者，機關除依前款規定辦理外，並得請求損害賠償。</w:t>
      </w:r>
    </w:p>
    <w:p w:rsidR="00FE3FB1" w:rsidRPr="0088730B" w:rsidRDefault="00FE3FB1" w:rsidP="00FE3FB1">
      <w:pPr>
        <w:spacing w:line="400" w:lineRule="exact"/>
        <w:ind w:left="692" w:hanging="692"/>
        <w:jc w:val="both"/>
        <w:textDirection w:val="lrTbV"/>
        <w:rPr>
          <w:rFonts w:ascii="標楷體" w:eastAsia="標楷體" w:hAnsi="標楷體"/>
          <w:b/>
          <w:sz w:val="28"/>
        </w:rPr>
      </w:pPr>
      <w:r>
        <w:rPr>
          <w:rFonts w:ascii="標楷體" w:eastAsia="標楷體" w:hAnsi="標楷體" w:hint="eastAsia"/>
          <w:b/>
          <w:sz w:val="28"/>
        </w:rPr>
        <w:t>第十</w:t>
      </w:r>
      <w:r w:rsidRPr="0088730B">
        <w:rPr>
          <w:rFonts w:ascii="標楷體" w:eastAsia="標楷體" w:hAnsi="標楷體" w:hint="eastAsia"/>
          <w:b/>
          <w:sz w:val="28"/>
        </w:rPr>
        <w:t>條</w:t>
      </w:r>
      <w:r w:rsidRPr="0088730B">
        <w:rPr>
          <w:rFonts w:ascii="標楷體" w:eastAsia="標楷體" w:hAnsi="標楷體"/>
          <w:b/>
          <w:sz w:val="28"/>
        </w:rPr>
        <w:t xml:space="preserve">  </w:t>
      </w:r>
      <w:r w:rsidRPr="0088730B">
        <w:rPr>
          <w:rFonts w:ascii="標楷體" w:eastAsia="標楷體" w:hAnsi="標楷體" w:hint="eastAsia"/>
          <w:b/>
          <w:sz w:val="28"/>
        </w:rPr>
        <w:t>遲延履約</w:t>
      </w:r>
    </w:p>
    <w:p w:rsidR="00FE3FB1" w:rsidRPr="00062CAE" w:rsidRDefault="00FE3FB1" w:rsidP="00FE3FB1">
      <w:pPr>
        <w:pStyle w:val="ae"/>
        <w:spacing w:line="400" w:lineRule="exact"/>
        <w:ind w:left="851" w:right="0" w:hanging="567"/>
        <w:rPr>
          <w:rFonts w:ascii="標楷體" w:eastAsia="標楷體" w:hAnsi="標楷體"/>
          <w:spacing w:val="-4"/>
        </w:rPr>
      </w:pPr>
      <w:r w:rsidRPr="00062CAE">
        <w:rPr>
          <w:rFonts w:ascii="標楷體" w:eastAsia="標楷體" w:hAnsi="標楷體"/>
        </w:rPr>
        <w:t>(</w:t>
      </w:r>
      <w:r w:rsidRPr="00062CAE">
        <w:rPr>
          <w:rFonts w:ascii="標楷體" w:eastAsia="標楷體" w:hAnsi="標楷體" w:hint="eastAsia"/>
        </w:rPr>
        <w:t>一</w:t>
      </w:r>
      <w:r w:rsidRPr="00062CAE">
        <w:rPr>
          <w:rFonts w:ascii="標楷體" w:eastAsia="標楷體" w:hAnsi="標楷體"/>
        </w:rPr>
        <w:t>)</w:t>
      </w:r>
      <w:r w:rsidRPr="00062CAE">
        <w:rPr>
          <w:rFonts w:ascii="標楷體" w:eastAsia="標楷體" w:hAnsi="標楷體" w:hint="eastAsia"/>
          <w:spacing w:val="-4"/>
        </w:rPr>
        <w:t>逾期違約金，以日為單位，廠商如未依照契約規定期限完工，應按逾期日數</w:t>
      </w:r>
      <w:r w:rsidRPr="00062CAE">
        <w:rPr>
          <w:rFonts w:ascii="標楷體" w:eastAsia="標楷體" w:hAnsi="標楷體" w:hint="eastAsia"/>
          <w:szCs w:val="28"/>
        </w:rPr>
        <w:t>（不足一日以一日計，從處方箋開立時計算天數）</w:t>
      </w:r>
      <w:r w:rsidRPr="00062CAE">
        <w:rPr>
          <w:rFonts w:ascii="標楷體" w:eastAsia="標楷體" w:hAnsi="標楷體" w:hint="eastAsia"/>
          <w:spacing w:val="-4"/>
        </w:rPr>
        <w:t>，每日新台幣壹千元計算</w:t>
      </w:r>
      <w:r w:rsidRPr="00062CAE">
        <w:rPr>
          <w:rFonts w:ascii="標楷體" w:eastAsia="標楷體" w:hAnsi="標楷體" w:hint="eastAsia"/>
          <w:spacing w:val="-4"/>
        </w:rPr>
        <w:lastRenderedPageBreak/>
        <w:t>逾期違約金。</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二</w:t>
      </w:r>
      <w:r w:rsidRPr="0088730B">
        <w:rPr>
          <w:rFonts w:ascii="標楷體" w:eastAsia="標楷體" w:hAnsi="標楷體"/>
          <w:sz w:val="28"/>
        </w:rPr>
        <w:t>)</w:t>
      </w:r>
      <w:r w:rsidRPr="0088730B">
        <w:rPr>
          <w:rFonts w:ascii="標楷體" w:eastAsia="標楷體" w:hAnsi="標楷體" w:hint="eastAsia"/>
          <w:spacing w:val="-4"/>
          <w:sz w:val="28"/>
        </w:rPr>
        <w:t>逾期違約金之支付</w:t>
      </w:r>
      <w:r w:rsidRPr="0088730B">
        <w:rPr>
          <w:rFonts w:ascii="標楷體" w:eastAsia="標楷體" w:hAnsi="標楷體" w:hint="eastAsia"/>
          <w:sz w:val="28"/>
        </w:rPr>
        <w:t>，機關得自</w:t>
      </w:r>
      <w:r>
        <w:rPr>
          <w:rFonts w:ascii="標楷體" w:eastAsia="標楷體" w:hAnsi="標楷體" w:hint="eastAsia"/>
          <w:sz w:val="28"/>
        </w:rPr>
        <w:t>履約</w:t>
      </w:r>
      <w:r w:rsidRPr="0088730B">
        <w:rPr>
          <w:rFonts w:ascii="標楷體" w:eastAsia="標楷體" w:hAnsi="標楷體" w:hint="eastAsia"/>
          <w:sz w:val="28"/>
        </w:rPr>
        <w:t>保證金扣抵。</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三</w:t>
      </w:r>
      <w:r w:rsidRPr="0088730B">
        <w:rPr>
          <w:rFonts w:ascii="標楷體" w:eastAsia="標楷體" w:hAnsi="標楷體"/>
          <w:sz w:val="28"/>
        </w:rPr>
        <w:t>)</w:t>
      </w:r>
      <w:r w:rsidRPr="0088730B">
        <w:rPr>
          <w:rFonts w:ascii="標楷體" w:eastAsia="標楷體" w:hAnsi="標楷體" w:hint="eastAsia"/>
          <w:sz w:val="28"/>
        </w:rPr>
        <w:t>機關及廠商因下列天災或事變等不可抗力或不可歸責於契約當事人之事由，致未能依時履約者，得展延履約期限；不能履約者，得免除契約責任：</w:t>
      </w:r>
    </w:p>
    <w:p w:rsidR="00FE3FB1" w:rsidRPr="0088730B" w:rsidRDefault="00FE3FB1" w:rsidP="00FE3FB1">
      <w:pPr>
        <w:spacing w:line="400" w:lineRule="exact"/>
        <w:ind w:left="1135" w:rightChars="10" w:right="24" w:hanging="284"/>
        <w:jc w:val="both"/>
        <w:textDirection w:val="lrTbV"/>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戰爭、封鎖、革命、叛亂、內亂、暴動或動員。</w:t>
      </w:r>
    </w:p>
    <w:p w:rsidR="00FE3FB1" w:rsidRPr="0088730B" w:rsidRDefault="00FE3FB1" w:rsidP="00FE3FB1">
      <w:pPr>
        <w:spacing w:line="400" w:lineRule="exact"/>
        <w:ind w:left="1135" w:rightChars="10" w:right="24" w:hanging="284"/>
        <w:jc w:val="both"/>
        <w:textDirection w:val="lrTbV"/>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山崩、地震、海嘯、火山爆發、颱風、豪雨、冰雹、水災、土石流、土崩、地層滑動、雷擊或其他天然災害。</w:t>
      </w:r>
    </w:p>
    <w:p w:rsidR="00FE3FB1" w:rsidRPr="0088730B" w:rsidRDefault="00FE3FB1" w:rsidP="00FE3FB1">
      <w:pPr>
        <w:spacing w:line="400" w:lineRule="exact"/>
        <w:ind w:left="1135" w:rightChars="10" w:right="24" w:hanging="284"/>
        <w:jc w:val="both"/>
        <w:textDirection w:val="lrTbV"/>
        <w:rPr>
          <w:rFonts w:ascii="標楷體" w:eastAsia="標楷體" w:hAnsi="標楷體"/>
          <w:sz w:val="28"/>
        </w:rPr>
      </w:pPr>
      <w:r w:rsidRPr="0088730B">
        <w:rPr>
          <w:rFonts w:ascii="標楷體" w:eastAsia="標楷體" w:hAnsi="標楷體"/>
          <w:sz w:val="28"/>
        </w:rPr>
        <w:t>3.</w:t>
      </w:r>
      <w:r w:rsidRPr="0088730B">
        <w:rPr>
          <w:rFonts w:ascii="標楷體" w:eastAsia="標楷體" w:hAnsi="標楷體" w:hint="eastAsia"/>
          <w:sz w:val="28"/>
        </w:rPr>
        <w:t>墜機、沉船、交通中斷或道路、港口冰封。</w:t>
      </w:r>
    </w:p>
    <w:p w:rsidR="00FE3FB1" w:rsidRPr="0088730B" w:rsidRDefault="00FE3FB1" w:rsidP="00FE3FB1">
      <w:pPr>
        <w:spacing w:line="400" w:lineRule="exact"/>
        <w:ind w:left="1135" w:rightChars="10" w:right="24" w:hanging="284"/>
        <w:jc w:val="both"/>
        <w:textDirection w:val="lrTbV"/>
        <w:rPr>
          <w:rFonts w:ascii="標楷體" w:eastAsia="標楷體" w:hAnsi="標楷體"/>
          <w:sz w:val="28"/>
        </w:rPr>
      </w:pPr>
      <w:r w:rsidRPr="0088730B">
        <w:rPr>
          <w:rFonts w:ascii="標楷體" w:eastAsia="標楷體" w:hAnsi="標楷體"/>
          <w:sz w:val="28"/>
        </w:rPr>
        <w:t>4.</w:t>
      </w:r>
      <w:r w:rsidRPr="0088730B">
        <w:rPr>
          <w:rFonts w:ascii="標楷體" w:eastAsia="標楷體" w:hAnsi="標楷體" w:hint="eastAsia"/>
          <w:sz w:val="28"/>
        </w:rPr>
        <w:t>罷工、勞資糾紛或民眾非理性之聚眾抗爭。</w:t>
      </w:r>
    </w:p>
    <w:p w:rsidR="00FE3FB1" w:rsidRPr="0088730B" w:rsidRDefault="00FE3FB1" w:rsidP="00FE3FB1">
      <w:pPr>
        <w:spacing w:line="400" w:lineRule="exact"/>
        <w:ind w:left="1135" w:rightChars="10" w:right="24" w:hanging="284"/>
        <w:jc w:val="both"/>
        <w:textDirection w:val="lrTbV"/>
        <w:rPr>
          <w:rFonts w:ascii="標楷體" w:eastAsia="標楷體" w:hAnsi="標楷體"/>
          <w:sz w:val="28"/>
        </w:rPr>
      </w:pPr>
      <w:r w:rsidRPr="0088730B">
        <w:rPr>
          <w:rFonts w:ascii="標楷體" w:eastAsia="標楷體" w:hAnsi="標楷體"/>
          <w:sz w:val="28"/>
        </w:rPr>
        <w:t>5.</w:t>
      </w:r>
      <w:r w:rsidRPr="0088730B">
        <w:rPr>
          <w:rFonts w:ascii="標楷體" w:eastAsia="標楷體" w:hAnsi="標楷體" w:hint="eastAsia"/>
          <w:sz w:val="28"/>
        </w:rPr>
        <w:t>毒氣、瘟疫、火災或爆炸。</w:t>
      </w:r>
    </w:p>
    <w:p w:rsidR="00FE3FB1" w:rsidRPr="0088730B" w:rsidRDefault="00FE3FB1" w:rsidP="00FE3FB1">
      <w:pPr>
        <w:spacing w:line="400" w:lineRule="exact"/>
        <w:ind w:left="1135" w:rightChars="10" w:right="24" w:hanging="284"/>
        <w:jc w:val="both"/>
        <w:textDirection w:val="lrTbV"/>
        <w:rPr>
          <w:rFonts w:ascii="標楷體" w:eastAsia="標楷體" w:hAnsi="標楷體"/>
          <w:sz w:val="28"/>
        </w:rPr>
      </w:pPr>
      <w:r w:rsidRPr="0088730B">
        <w:rPr>
          <w:rFonts w:ascii="標楷體" w:eastAsia="標楷體" w:hAnsi="標楷體"/>
          <w:sz w:val="28"/>
        </w:rPr>
        <w:t>6.</w:t>
      </w:r>
      <w:r w:rsidRPr="0088730B">
        <w:rPr>
          <w:rFonts w:ascii="標楷體" w:eastAsia="標楷體" w:hAnsi="標楷體" w:hint="eastAsia"/>
          <w:sz w:val="28"/>
        </w:rPr>
        <w:t>履約標的遭破壞、竊盜、搶奪、強盜或海盜。</w:t>
      </w:r>
    </w:p>
    <w:p w:rsidR="00FE3FB1" w:rsidRPr="0088730B" w:rsidRDefault="00FE3FB1" w:rsidP="00FE3FB1">
      <w:pPr>
        <w:spacing w:line="400" w:lineRule="exact"/>
        <w:ind w:left="1135" w:rightChars="10" w:right="24" w:hanging="284"/>
        <w:jc w:val="both"/>
        <w:textDirection w:val="lrTbV"/>
        <w:rPr>
          <w:rFonts w:ascii="標楷體" w:eastAsia="標楷體" w:hAnsi="標楷體"/>
          <w:sz w:val="28"/>
        </w:rPr>
      </w:pPr>
      <w:r w:rsidRPr="0088730B">
        <w:rPr>
          <w:rFonts w:ascii="標楷體" w:eastAsia="標楷體" w:hAnsi="標楷體"/>
          <w:sz w:val="28"/>
        </w:rPr>
        <w:t>7.</w:t>
      </w:r>
      <w:r w:rsidRPr="0088730B">
        <w:rPr>
          <w:rFonts w:ascii="標楷體" w:eastAsia="標楷體" w:hAnsi="標楷體" w:hint="eastAsia"/>
          <w:sz w:val="28"/>
        </w:rPr>
        <w:t>履約人員遭殺害、傷害、擄人勒贖或不法拘禁。</w:t>
      </w:r>
    </w:p>
    <w:p w:rsidR="00FE3FB1" w:rsidRPr="0088730B" w:rsidRDefault="00FE3FB1" w:rsidP="00FE3FB1">
      <w:pPr>
        <w:spacing w:line="400" w:lineRule="exact"/>
        <w:ind w:left="1135" w:rightChars="10" w:right="24" w:hanging="284"/>
        <w:jc w:val="both"/>
        <w:textDirection w:val="lrTbV"/>
        <w:rPr>
          <w:rFonts w:ascii="標楷體" w:eastAsia="標楷體" w:hAnsi="標楷體"/>
          <w:sz w:val="28"/>
        </w:rPr>
      </w:pPr>
      <w:r w:rsidRPr="0088730B">
        <w:rPr>
          <w:rFonts w:ascii="標楷體" w:eastAsia="標楷體" w:hAnsi="標楷體"/>
          <w:sz w:val="28"/>
        </w:rPr>
        <w:t>8.</w:t>
      </w:r>
      <w:r w:rsidRPr="0088730B">
        <w:rPr>
          <w:rFonts w:ascii="標楷體" w:eastAsia="標楷體" w:hAnsi="標楷體" w:hint="eastAsia"/>
          <w:sz w:val="28"/>
        </w:rPr>
        <w:t>水、能源或原料中斷或管制供應。</w:t>
      </w:r>
    </w:p>
    <w:p w:rsidR="00FE3FB1" w:rsidRPr="0088730B" w:rsidRDefault="00FE3FB1" w:rsidP="00FE3FB1">
      <w:pPr>
        <w:spacing w:line="400" w:lineRule="exact"/>
        <w:ind w:left="1135" w:rightChars="10" w:right="24" w:hanging="284"/>
        <w:jc w:val="both"/>
        <w:textDirection w:val="lrTbV"/>
        <w:rPr>
          <w:rFonts w:ascii="標楷體" w:eastAsia="標楷體" w:hAnsi="標楷體"/>
          <w:sz w:val="28"/>
        </w:rPr>
      </w:pPr>
      <w:r w:rsidRPr="0088730B">
        <w:rPr>
          <w:rFonts w:ascii="標楷體" w:eastAsia="標楷體" w:hAnsi="標楷體"/>
          <w:sz w:val="28"/>
        </w:rPr>
        <w:t>9.</w:t>
      </w:r>
      <w:r w:rsidRPr="0088730B">
        <w:rPr>
          <w:rFonts w:ascii="標楷體" w:eastAsia="標楷體" w:hAnsi="標楷體" w:hint="eastAsia"/>
          <w:sz w:val="28"/>
        </w:rPr>
        <w:t>核子反應、核子輻射或放射性污染。</w:t>
      </w:r>
    </w:p>
    <w:p w:rsidR="00FE3FB1" w:rsidRPr="0088730B" w:rsidRDefault="00FE3FB1" w:rsidP="00FE3FB1">
      <w:pPr>
        <w:spacing w:line="400" w:lineRule="exact"/>
        <w:ind w:left="1248" w:rightChars="10" w:right="24" w:hanging="397"/>
        <w:jc w:val="both"/>
        <w:textDirection w:val="lrTbV"/>
        <w:rPr>
          <w:rFonts w:ascii="標楷體" w:eastAsia="標楷體" w:hAnsi="標楷體"/>
          <w:sz w:val="28"/>
        </w:rPr>
      </w:pPr>
      <w:r w:rsidRPr="0088730B">
        <w:rPr>
          <w:rFonts w:ascii="標楷體" w:eastAsia="標楷體" w:hAnsi="標楷體"/>
          <w:sz w:val="28"/>
        </w:rPr>
        <w:t>10.</w:t>
      </w:r>
      <w:r w:rsidRPr="0088730B">
        <w:rPr>
          <w:rFonts w:ascii="標楷體" w:eastAsia="標楷體" w:hAnsi="標楷體" w:hint="eastAsia"/>
          <w:sz w:val="28"/>
        </w:rPr>
        <w:t>非因廠商不法行為所致之政府或機關依法令下達停工、徵用、沒入、拆毀或禁運命令者。</w:t>
      </w:r>
    </w:p>
    <w:p w:rsidR="00FE3FB1" w:rsidRPr="0088730B" w:rsidRDefault="00FE3FB1" w:rsidP="00FE3FB1">
      <w:pPr>
        <w:spacing w:line="400" w:lineRule="exact"/>
        <w:ind w:left="1248" w:rightChars="10" w:right="24" w:hanging="397"/>
        <w:jc w:val="both"/>
        <w:textDirection w:val="lrTbV"/>
        <w:rPr>
          <w:rFonts w:ascii="標楷體" w:eastAsia="標楷體" w:hAnsi="標楷體"/>
          <w:sz w:val="28"/>
        </w:rPr>
      </w:pPr>
      <w:r w:rsidRPr="0088730B">
        <w:rPr>
          <w:rFonts w:ascii="標楷體" w:eastAsia="標楷體" w:hAnsi="標楷體"/>
          <w:sz w:val="28"/>
        </w:rPr>
        <w:t>11.</w:t>
      </w:r>
      <w:r w:rsidRPr="0088730B">
        <w:rPr>
          <w:rFonts w:ascii="標楷體" w:eastAsia="標楷體" w:hAnsi="標楷體" w:hint="eastAsia"/>
          <w:sz w:val="28"/>
        </w:rPr>
        <w:t>政府法令之新增或變更。</w:t>
      </w:r>
    </w:p>
    <w:p w:rsidR="00FE3FB1" w:rsidRPr="0088730B" w:rsidRDefault="00FE3FB1" w:rsidP="00FE3FB1">
      <w:pPr>
        <w:spacing w:line="400" w:lineRule="exact"/>
        <w:ind w:left="1248" w:rightChars="10" w:right="24" w:hanging="397"/>
        <w:jc w:val="both"/>
        <w:textDirection w:val="lrTbV"/>
        <w:rPr>
          <w:rFonts w:ascii="標楷體" w:eastAsia="標楷體" w:hAnsi="標楷體"/>
          <w:sz w:val="28"/>
        </w:rPr>
      </w:pPr>
      <w:r w:rsidRPr="0088730B">
        <w:rPr>
          <w:rFonts w:ascii="標楷體" w:eastAsia="標楷體" w:hAnsi="標楷體"/>
          <w:sz w:val="28"/>
        </w:rPr>
        <w:t>12.</w:t>
      </w:r>
      <w:r w:rsidRPr="0088730B">
        <w:rPr>
          <w:rFonts w:ascii="標楷體" w:eastAsia="標楷體" w:hAnsi="標楷體" w:hint="eastAsia"/>
          <w:sz w:val="28"/>
        </w:rPr>
        <w:t>我國或外國政府之行為。</w:t>
      </w:r>
    </w:p>
    <w:p w:rsidR="00FE3FB1" w:rsidRPr="0088730B" w:rsidRDefault="00FE3FB1" w:rsidP="00FE3FB1">
      <w:pPr>
        <w:spacing w:line="400" w:lineRule="exact"/>
        <w:ind w:left="1248" w:rightChars="10" w:right="24" w:hanging="397"/>
        <w:jc w:val="both"/>
        <w:rPr>
          <w:rFonts w:ascii="標楷體" w:eastAsia="標楷體" w:hAnsi="標楷體"/>
          <w:sz w:val="28"/>
        </w:rPr>
      </w:pPr>
      <w:r w:rsidRPr="0088730B">
        <w:rPr>
          <w:rFonts w:ascii="標楷體" w:eastAsia="標楷體" w:hAnsi="標楷體"/>
          <w:sz w:val="28"/>
        </w:rPr>
        <w:t>13.</w:t>
      </w:r>
      <w:r w:rsidRPr="0088730B">
        <w:rPr>
          <w:rFonts w:ascii="標楷體" w:eastAsia="標楷體" w:hAnsi="標楷體" w:hint="eastAsia"/>
          <w:sz w:val="28"/>
        </w:rPr>
        <w:t>其他經機關認定確屬不可抗力者。</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四</w:t>
      </w:r>
      <w:r w:rsidRPr="0088730B">
        <w:rPr>
          <w:rFonts w:ascii="標楷體" w:eastAsia="標楷體" w:hAnsi="標楷體"/>
          <w:sz w:val="28"/>
        </w:rPr>
        <w:t>)</w:t>
      </w:r>
      <w:r w:rsidRPr="0088730B">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FE3FB1" w:rsidRPr="0088730B" w:rsidRDefault="00FE3FB1" w:rsidP="00FE3FB1">
      <w:pPr>
        <w:spacing w:line="400" w:lineRule="exact"/>
        <w:ind w:left="851" w:hanging="567"/>
        <w:jc w:val="both"/>
        <w:rPr>
          <w:rFonts w:ascii="標楷體" w:eastAsia="標楷體" w:hAnsi="標楷體"/>
          <w:spacing w:val="4"/>
          <w:sz w:val="28"/>
          <w:u w:val="single"/>
        </w:rPr>
      </w:pPr>
      <w:r w:rsidRPr="0088730B">
        <w:rPr>
          <w:rFonts w:ascii="標楷體" w:eastAsia="標楷體" w:hAnsi="標楷體"/>
          <w:sz w:val="28"/>
        </w:rPr>
        <w:t>(</w:t>
      </w:r>
      <w:r w:rsidRPr="0088730B">
        <w:rPr>
          <w:rFonts w:ascii="標楷體" w:eastAsia="標楷體" w:hAnsi="標楷體" w:hint="eastAsia"/>
          <w:sz w:val="28"/>
        </w:rPr>
        <w:t>五</w:t>
      </w:r>
      <w:r w:rsidRPr="0088730B">
        <w:rPr>
          <w:rFonts w:ascii="標楷體" w:eastAsia="標楷體" w:hAnsi="標楷體"/>
          <w:sz w:val="28"/>
        </w:rPr>
        <w:t>)</w:t>
      </w:r>
      <w:r w:rsidRPr="0088730B">
        <w:rPr>
          <w:rFonts w:ascii="標楷體" w:eastAsia="標楷體" w:hAnsi="標楷體" w:hint="eastAsia"/>
          <w:spacing w:val="-4"/>
          <w:sz w:val="28"/>
        </w:rPr>
        <w:t>廠商履約有遲延者，在遲延中，對於因不可抗力而生之損害，亦應負責。</w:t>
      </w:r>
      <w:r w:rsidRPr="0088730B">
        <w:rPr>
          <w:rFonts w:ascii="標楷體" w:eastAsia="標楷體" w:hAnsi="標楷體" w:hint="eastAsia"/>
          <w:spacing w:val="4"/>
          <w:sz w:val="28"/>
        </w:rPr>
        <w:t>但經廠商證明縱不遲延給付，而仍不免發生損害者，不在此限。</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六</w:t>
      </w:r>
      <w:r w:rsidRPr="0088730B">
        <w:rPr>
          <w:rFonts w:ascii="標楷體" w:eastAsia="標楷體" w:hAnsi="標楷體"/>
          <w:sz w:val="28"/>
        </w:rPr>
        <w:t>)</w:t>
      </w:r>
      <w:r w:rsidRPr="0088730B">
        <w:rPr>
          <w:rFonts w:ascii="標楷體" w:eastAsia="標楷體" w:hAnsi="標楷體" w:hint="eastAsia"/>
          <w:sz w:val="28"/>
        </w:rPr>
        <w:t>廠商未遵守法令致生履約事故者，由廠商負責。因而遲延履約者，不得據以免責。</w:t>
      </w:r>
    </w:p>
    <w:p w:rsidR="00FE3FB1" w:rsidRPr="0088730B" w:rsidRDefault="00FE3FB1" w:rsidP="00EC2FA3">
      <w:pPr>
        <w:spacing w:afterLines="50"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七</w:t>
      </w:r>
      <w:r w:rsidRPr="0088730B">
        <w:rPr>
          <w:rFonts w:ascii="標楷體" w:eastAsia="標楷體" w:hAnsi="標楷體"/>
          <w:sz w:val="28"/>
        </w:rPr>
        <w:t>)</w:t>
      </w:r>
      <w:r w:rsidRPr="0088730B">
        <w:rPr>
          <w:rFonts w:ascii="標楷體" w:eastAsia="標楷體" w:hAnsi="標楷體" w:hint="eastAsia"/>
          <w:sz w:val="28"/>
        </w:rPr>
        <w:t>因可歸責於廠商之</w:t>
      </w:r>
      <w:r>
        <w:rPr>
          <w:rFonts w:ascii="標楷體" w:eastAsia="標楷體" w:hAnsi="標楷體" w:hint="eastAsia"/>
          <w:sz w:val="28"/>
        </w:rPr>
        <w:t>事由致延誤履約進度，情節重大者之認定，除招標文件另有規定外，參照</w:t>
      </w:r>
      <w:r w:rsidRPr="0088730B">
        <w:rPr>
          <w:rFonts w:ascii="標楷體" w:eastAsia="標楷體" w:hAnsi="標楷體" w:hint="eastAsia"/>
          <w:sz w:val="28"/>
        </w:rPr>
        <w:t>採購法施行細則第</w:t>
      </w:r>
      <w:r w:rsidRPr="0088730B">
        <w:rPr>
          <w:rFonts w:ascii="標楷體" w:eastAsia="標楷體" w:hAnsi="標楷體"/>
          <w:sz w:val="28"/>
        </w:rPr>
        <w:t>111</w:t>
      </w:r>
      <w:r w:rsidRPr="0088730B">
        <w:rPr>
          <w:rFonts w:ascii="標楷體" w:eastAsia="標楷體" w:hAnsi="標楷體" w:hint="eastAsia"/>
          <w:sz w:val="28"/>
        </w:rPr>
        <w:t xml:space="preserve">條規定。　　　　　　　　　　　　　</w:t>
      </w:r>
    </w:p>
    <w:p w:rsidR="00FE3FB1" w:rsidRPr="0088730B" w:rsidRDefault="00FE3FB1" w:rsidP="00FE3FB1">
      <w:pPr>
        <w:spacing w:line="400" w:lineRule="exact"/>
        <w:jc w:val="both"/>
        <w:rPr>
          <w:rFonts w:ascii="標楷體" w:eastAsia="標楷體" w:hAnsi="標楷體"/>
          <w:b/>
          <w:sz w:val="28"/>
        </w:rPr>
      </w:pPr>
      <w:r>
        <w:rPr>
          <w:rFonts w:ascii="標楷體" w:eastAsia="標楷體" w:hAnsi="標楷體" w:hint="eastAsia"/>
          <w:b/>
          <w:sz w:val="28"/>
        </w:rPr>
        <w:t>第十一</w:t>
      </w:r>
      <w:r w:rsidRPr="0088730B">
        <w:rPr>
          <w:rFonts w:ascii="標楷體" w:eastAsia="標楷體" w:hAnsi="標楷體" w:hint="eastAsia"/>
          <w:b/>
          <w:sz w:val="28"/>
        </w:rPr>
        <w:t>條</w:t>
      </w:r>
      <w:r w:rsidRPr="0088730B">
        <w:rPr>
          <w:rFonts w:ascii="標楷體" w:eastAsia="標楷體" w:hAnsi="標楷體"/>
          <w:b/>
          <w:sz w:val="28"/>
        </w:rPr>
        <w:t xml:space="preserve">  </w:t>
      </w:r>
      <w:r w:rsidRPr="0088730B">
        <w:rPr>
          <w:rFonts w:ascii="標楷體" w:eastAsia="標楷體" w:hAnsi="標楷體" w:hint="eastAsia"/>
          <w:b/>
          <w:sz w:val="28"/>
        </w:rPr>
        <w:t>權利及責任</w:t>
      </w:r>
    </w:p>
    <w:p w:rsidR="00FE3FB1" w:rsidRPr="0088730B" w:rsidRDefault="00FE3FB1" w:rsidP="00FE3FB1">
      <w:pPr>
        <w:pStyle w:val="ad"/>
        <w:spacing w:line="400" w:lineRule="exact"/>
        <w:ind w:left="851" w:right="0" w:hanging="567"/>
        <w:rPr>
          <w:rFonts w:ascii="標楷體" w:eastAsia="標楷體" w:hAnsi="標楷體"/>
        </w:rPr>
      </w:pPr>
      <w:r w:rsidRPr="0088730B">
        <w:rPr>
          <w:rFonts w:ascii="標楷體" w:eastAsia="標楷體" w:hAnsi="標楷體"/>
        </w:rPr>
        <w:t>(</w:t>
      </w:r>
      <w:r w:rsidRPr="0088730B">
        <w:rPr>
          <w:rFonts w:ascii="標楷體" w:eastAsia="標楷體" w:hAnsi="標楷體" w:hint="eastAsia"/>
        </w:rPr>
        <w:t>一</w:t>
      </w:r>
      <w:r w:rsidRPr="0088730B">
        <w:rPr>
          <w:rFonts w:ascii="標楷體" w:eastAsia="標楷體" w:hAnsi="標楷體"/>
        </w:rPr>
        <w:t>)</w:t>
      </w:r>
      <w:r w:rsidRPr="0088730B">
        <w:rPr>
          <w:rFonts w:ascii="標楷體" w:eastAsia="標楷體" w:hAnsi="標楷體" w:hint="eastAsia"/>
        </w:rPr>
        <w:t>廠商應擔保第三人就履約標的，對於機關不得主張任何權利。</w:t>
      </w:r>
    </w:p>
    <w:p w:rsidR="00FE3FB1" w:rsidRPr="0088730B" w:rsidRDefault="00FE3FB1" w:rsidP="00FE3FB1">
      <w:pPr>
        <w:pStyle w:val="ad"/>
        <w:spacing w:line="400" w:lineRule="exact"/>
        <w:ind w:left="851" w:right="0" w:hanging="567"/>
        <w:rPr>
          <w:rFonts w:ascii="標楷體" w:eastAsia="標楷體" w:hAnsi="標楷體"/>
        </w:rPr>
      </w:pPr>
      <w:r w:rsidRPr="0088730B">
        <w:rPr>
          <w:rFonts w:ascii="標楷體" w:eastAsia="標楷體" w:hAnsi="標楷體"/>
        </w:rPr>
        <w:t>(</w:t>
      </w:r>
      <w:r w:rsidRPr="0088730B">
        <w:rPr>
          <w:rFonts w:ascii="標楷體" w:eastAsia="標楷體" w:hAnsi="標楷體" w:hint="eastAsia"/>
        </w:rPr>
        <w:t>二</w:t>
      </w:r>
      <w:r w:rsidRPr="0088730B">
        <w:rPr>
          <w:rFonts w:ascii="標楷體" w:eastAsia="標楷體" w:hAnsi="標楷體"/>
        </w:rPr>
        <w:t>)</w:t>
      </w:r>
      <w:r w:rsidRPr="0088730B">
        <w:rPr>
          <w:rFonts w:ascii="標楷體" w:eastAsia="標楷體" w:hAnsi="標楷體" w:hint="eastAsia"/>
        </w:rPr>
        <w:t>廠商履約，其有侵害第三人合法權益時，應由廠商負責處理並承擔一切法律責任。</w:t>
      </w:r>
    </w:p>
    <w:p w:rsidR="00FE3FB1" w:rsidRPr="00010E69" w:rsidRDefault="00FE3FB1" w:rsidP="00FE3FB1">
      <w:pPr>
        <w:spacing w:line="400" w:lineRule="exact"/>
        <w:ind w:left="851" w:hanging="567"/>
        <w:jc w:val="both"/>
        <w:rPr>
          <w:rFonts w:ascii="標楷體" w:eastAsia="標楷體" w:hAnsi="標楷體"/>
          <w:color w:val="000000"/>
          <w:sz w:val="28"/>
        </w:rPr>
      </w:pPr>
      <w:r w:rsidRPr="0088730B">
        <w:rPr>
          <w:rFonts w:ascii="標楷體" w:eastAsia="標楷體" w:hAnsi="標楷體"/>
          <w:sz w:val="28"/>
        </w:rPr>
        <w:t>(</w:t>
      </w:r>
      <w:r w:rsidRPr="0088730B">
        <w:rPr>
          <w:rFonts w:ascii="標楷體" w:eastAsia="標楷體" w:hAnsi="標楷體" w:hint="eastAsia"/>
          <w:sz w:val="28"/>
        </w:rPr>
        <w:t>三</w:t>
      </w:r>
      <w:r w:rsidRPr="0088730B">
        <w:rPr>
          <w:rFonts w:ascii="標楷體" w:eastAsia="標楷體" w:hAnsi="標楷體"/>
          <w:sz w:val="28"/>
        </w:rPr>
        <w:t>)</w:t>
      </w:r>
      <w:r w:rsidRPr="0088730B">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Pr>
          <w:rFonts w:ascii="標楷體" w:eastAsia="標楷體" w:hAnsi="標楷體" w:hint="eastAsia"/>
          <w:sz w:val="28"/>
        </w:rPr>
        <w:t>四</w:t>
      </w:r>
      <w:r w:rsidRPr="0088730B">
        <w:rPr>
          <w:rFonts w:ascii="標楷體" w:eastAsia="標楷體" w:hAnsi="標楷體"/>
          <w:sz w:val="28"/>
        </w:rPr>
        <w:t>)</w:t>
      </w:r>
      <w:r w:rsidRPr="0088730B">
        <w:rPr>
          <w:rFonts w:ascii="標楷體" w:eastAsia="標楷體" w:hAnsi="標楷體" w:hint="eastAsia"/>
          <w:sz w:val="28"/>
        </w:rPr>
        <w:t>機關對於廠商及其人員因履約所致之人體傷亡或財物損失，不負賠償責任。對於人體傷亡或財物損失之風險，廠商應投保必要之保險。</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lastRenderedPageBreak/>
        <w:t>(</w:t>
      </w:r>
      <w:r>
        <w:rPr>
          <w:rFonts w:ascii="標楷體" w:eastAsia="標楷體" w:hAnsi="標楷體" w:hint="eastAsia"/>
          <w:sz w:val="28"/>
        </w:rPr>
        <w:t>五</w:t>
      </w:r>
      <w:r w:rsidRPr="0088730B">
        <w:rPr>
          <w:rFonts w:ascii="標楷體" w:eastAsia="標楷體" w:hAnsi="標楷體"/>
          <w:sz w:val="28"/>
        </w:rPr>
        <w:t>)</w:t>
      </w:r>
      <w:r w:rsidRPr="0088730B">
        <w:rPr>
          <w:rFonts w:ascii="標楷體" w:eastAsia="標楷體" w:hAnsi="標楷體" w:hint="eastAsia"/>
          <w:sz w:val="28"/>
        </w:rPr>
        <w:t>廠商依契約規定應履行之責任，不因機關對於廠商履約事項之審查、認可或核准行為而減少或免除。</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Pr>
          <w:rFonts w:ascii="標楷體" w:eastAsia="標楷體" w:hAnsi="標楷體" w:hint="eastAsia"/>
          <w:sz w:val="28"/>
        </w:rPr>
        <w:t>六</w:t>
      </w:r>
      <w:r w:rsidRPr="0088730B">
        <w:rPr>
          <w:rFonts w:ascii="標楷體" w:eastAsia="標楷體" w:hAnsi="標楷體"/>
          <w:sz w:val="28"/>
        </w:rPr>
        <w:t>)</w:t>
      </w:r>
      <w:r w:rsidRPr="0088730B">
        <w:rPr>
          <w:rFonts w:ascii="標楷體" w:eastAsia="標楷體" w:hAnsi="標楷體" w:hint="eastAsia"/>
          <w:sz w:val="28"/>
        </w:rPr>
        <w:t>廠商履約有瑕疵時，應於接獲機關通知後自費予以修正或重做。但以該通知不逾履約結果驗收後</w:t>
      </w:r>
      <w:r w:rsidRPr="0088730B">
        <w:rPr>
          <w:rFonts w:ascii="標楷體" w:eastAsia="標楷體" w:hAnsi="標楷體"/>
          <w:sz w:val="28"/>
        </w:rPr>
        <w:t>1</w:t>
      </w:r>
      <w:r w:rsidRPr="0088730B">
        <w:rPr>
          <w:rFonts w:ascii="標楷體" w:eastAsia="標楷體" w:hAnsi="標楷體" w:hint="eastAsia"/>
          <w:sz w:val="28"/>
        </w:rPr>
        <w:t>年內者為限。其屬部分驗收者，亦同。</w:t>
      </w:r>
    </w:p>
    <w:p w:rsidR="00FE3FB1" w:rsidRPr="0088730B" w:rsidRDefault="00FE3FB1" w:rsidP="00FE3FB1">
      <w:pPr>
        <w:spacing w:line="400" w:lineRule="exact"/>
        <w:ind w:left="1135" w:hanging="851"/>
        <w:jc w:val="both"/>
        <w:rPr>
          <w:rFonts w:ascii="標楷體" w:eastAsia="標楷體" w:hAnsi="標楷體"/>
          <w:sz w:val="28"/>
        </w:rPr>
      </w:pPr>
      <w:r w:rsidRPr="0088730B">
        <w:rPr>
          <w:rFonts w:ascii="標楷體" w:eastAsia="標楷體" w:hAnsi="標楷體"/>
          <w:sz w:val="28"/>
        </w:rPr>
        <w:t>(</w:t>
      </w:r>
      <w:r>
        <w:rPr>
          <w:rFonts w:ascii="標楷體" w:eastAsia="標楷體" w:hAnsi="標楷體" w:hint="eastAsia"/>
          <w:sz w:val="28"/>
        </w:rPr>
        <w:t>七</w:t>
      </w:r>
      <w:r w:rsidRPr="0088730B">
        <w:rPr>
          <w:rFonts w:ascii="標楷體" w:eastAsia="標楷體" w:hAnsi="標楷體"/>
          <w:sz w:val="28"/>
        </w:rPr>
        <w:t>)</w:t>
      </w:r>
      <w:r w:rsidRPr="0088730B">
        <w:rPr>
          <w:rFonts w:ascii="標楷體" w:eastAsia="標楷體" w:hAnsi="標楷體" w:hint="eastAsia"/>
          <w:sz w:val="28"/>
        </w:rPr>
        <w:t>前款所稱保密之文件及資料，係指：</w:t>
      </w:r>
    </w:p>
    <w:p w:rsidR="00FE3FB1" w:rsidRDefault="00FE3FB1" w:rsidP="00FE3FB1">
      <w:pPr>
        <w:spacing w:line="400" w:lineRule="exact"/>
        <w:ind w:left="851" w:hanging="283"/>
        <w:jc w:val="both"/>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機關在業務上定義為密、機密、極機密或絕對機密之一切文件及資料，包括與其業務或研究開發有關之內容。</w:t>
      </w:r>
    </w:p>
    <w:p w:rsidR="00FE3FB1" w:rsidRPr="0088730B" w:rsidRDefault="00FE3FB1" w:rsidP="00FE3FB1">
      <w:pPr>
        <w:spacing w:line="400" w:lineRule="exact"/>
        <w:ind w:left="851" w:hanging="283"/>
        <w:jc w:val="both"/>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依法令須保密或受保護之文件及資料，例如電腦個人處理資料保護法所規定者。</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Pr>
          <w:rFonts w:ascii="標楷體" w:eastAsia="標楷體" w:hAnsi="標楷體" w:hint="eastAsia"/>
          <w:sz w:val="28"/>
        </w:rPr>
        <w:t>八</w:t>
      </w:r>
      <w:r w:rsidRPr="0088730B">
        <w:rPr>
          <w:rFonts w:ascii="標楷體" w:eastAsia="標楷體" w:hAnsi="標楷體"/>
          <w:sz w:val="28"/>
        </w:rPr>
        <w:t>)</w:t>
      </w:r>
      <w:r w:rsidRPr="0088730B">
        <w:rPr>
          <w:rFonts w:ascii="標楷體" w:eastAsia="標楷體" w:hAnsi="標楷體" w:hint="eastAsia"/>
          <w:sz w:val="28"/>
        </w:rPr>
        <w:t>機關不得要求廠商指派特定人員擔任派遣勞工，亦不得自行招募人員後，轉介廠商受僱為派遣勞工。除契約約定廠商履約標的工作外，機關不得指派派遣勞工從事契約以外之工作。</w:t>
      </w:r>
    </w:p>
    <w:p w:rsidR="00FE3FB1" w:rsidRPr="0088730B" w:rsidRDefault="00FE3FB1" w:rsidP="00EC2FA3">
      <w:pPr>
        <w:spacing w:afterLines="50" w:line="400" w:lineRule="exact"/>
        <w:ind w:left="851" w:hanging="567"/>
        <w:jc w:val="both"/>
        <w:rPr>
          <w:rFonts w:ascii="標楷體" w:eastAsia="標楷體" w:hAnsi="標楷體"/>
          <w:sz w:val="28"/>
        </w:rPr>
      </w:pPr>
      <w:r w:rsidRPr="0088730B">
        <w:rPr>
          <w:rFonts w:ascii="標楷體" w:eastAsia="標楷體" w:hAnsi="標楷體"/>
          <w:sz w:val="28"/>
        </w:rPr>
        <w:t>(</w:t>
      </w:r>
      <w:r>
        <w:rPr>
          <w:rFonts w:ascii="標楷體" w:eastAsia="標楷體" w:hAnsi="標楷體" w:hint="eastAsia"/>
          <w:sz w:val="28"/>
        </w:rPr>
        <w:t>九</w:t>
      </w:r>
      <w:r w:rsidRPr="0088730B">
        <w:rPr>
          <w:rFonts w:ascii="標楷體" w:eastAsia="標楷體" w:hAnsi="標楷體"/>
          <w:sz w:val="28"/>
        </w:rPr>
        <w:t>)</w:t>
      </w:r>
      <w:r w:rsidRPr="0088730B">
        <w:rPr>
          <w:rFonts w:ascii="標楷體" w:eastAsia="標楷體" w:hAnsi="標楷體" w:hint="eastAsia"/>
          <w:sz w:val="28"/>
        </w:rPr>
        <w:t>廠商不得派遣機關首長之配偶及三親等以內血親、姻親，擔任機關及其所屬機關之派遣勞工，且不得派遣機關各級單位主管及採購案件採購人員之配偶及三親等以內血親、姻親，擔任各該單位之派遣勞工。如有違反上開迴避進用規定情事，機關應通知廠商限期改正，並作為違約處罰之事由。</w:t>
      </w:r>
    </w:p>
    <w:p w:rsidR="00FE3FB1" w:rsidRPr="0088730B" w:rsidRDefault="00FE3FB1" w:rsidP="00FE3FB1">
      <w:pPr>
        <w:spacing w:line="400" w:lineRule="exact"/>
        <w:jc w:val="both"/>
        <w:rPr>
          <w:rFonts w:ascii="標楷體" w:eastAsia="標楷體" w:hAnsi="標楷體"/>
          <w:b/>
          <w:sz w:val="28"/>
        </w:rPr>
      </w:pPr>
      <w:r>
        <w:rPr>
          <w:rFonts w:ascii="標楷體" w:eastAsia="標楷體" w:hAnsi="標楷體" w:hint="eastAsia"/>
          <w:b/>
          <w:sz w:val="28"/>
        </w:rPr>
        <w:t>第十二</w:t>
      </w:r>
      <w:r w:rsidRPr="0088730B">
        <w:rPr>
          <w:rFonts w:ascii="標楷體" w:eastAsia="標楷體" w:hAnsi="標楷體" w:hint="eastAsia"/>
          <w:b/>
          <w:sz w:val="28"/>
        </w:rPr>
        <w:t>條</w:t>
      </w:r>
      <w:r w:rsidRPr="0088730B">
        <w:rPr>
          <w:rFonts w:ascii="標楷體" w:eastAsia="標楷體" w:hAnsi="標楷體"/>
          <w:b/>
          <w:sz w:val="28"/>
        </w:rPr>
        <w:t xml:space="preserve">  </w:t>
      </w:r>
      <w:r w:rsidRPr="0088730B">
        <w:rPr>
          <w:rFonts w:ascii="標楷體" w:eastAsia="標楷體" w:hAnsi="標楷體" w:hint="eastAsia"/>
          <w:b/>
          <w:sz w:val="28"/>
        </w:rPr>
        <w:t>契約變更及轉讓</w:t>
      </w:r>
    </w:p>
    <w:p w:rsidR="00FE3FB1" w:rsidRPr="0088730B" w:rsidRDefault="00FE3FB1" w:rsidP="00FE3FB1">
      <w:pPr>
        <w:spacing w:line="400" w:lineRule="exact"/>
        <w:ind w:left="851" w:hanging="567"/>
        <w:jc w:val="both"/>
        <w:rPr>
          <w:rFonts w:ascii="標楷體" w:eastAsia="標楷體" w:hAnsi="標楷體"/>
          <w:spacing w:val="-4"/>
          <w:sz w:val="28"/>
        </w:rPr>
      </w:pPr>
      <w:r w:rsidRPr="0088730B">
        <w:rPr>
          <w:rFonts w:ascii="標楷體" w:eastAsia="標楷體" w:hAnsi="標楷體"/>
          <w:sz w:val="28"/>
        </w:rPr>
        <w:t>(</w:t>
      </w:r>
      <w:r w:rsidRPr="0088730B">
        <w:rPr>
          <w:rFonts w:ascii="標楷體" w:eastAsia="標楷體" w:hAnsi="標楷體" w:hint="eastAsia"/>
          <w:sz w:val="28"/>
        </w:rPr>
        <w:t>一</w:t>
      </w:r>
      <w:r w:rsidRPr="0088730B">
        <w:rPr>
          <w:rFonts w:ascii="標楷體" w:eastAsia="標楷體" w:hAnsi="標楷體"/>
          <w:sz w:val="28"/>
        </w:rPr>
        <w:t>)</w:t>
      </w:r>
      <w:r w:rsidRPr="0088730B">
        <w:rPr>
          <w:rFonts w:ascii="標楷體" w:eastAsia="標楷體" w:hAnsi="標楷體" w:hint="eastAsia"/>
          <w:sz w:val="28"/>
        </w:rPr>
        <w:t>機關於必要時得於契約所約定之範圍內通知廠商變更契約</w:t>
      </w:r>
      <w:r w:rsidRPr="0088730B">
        <w:rPr>
          <w:rFonts w:ascii="標楷體" w:eastAsia="標楷體" w:hAnsi="標楷體"/>
          <w:sz w:val="28"/>
        </w:rPr>
        <w:t>(</w:t>
      </w:r>
      <w:r w:rsidRPr="0088730B">
        <w:rPr>
          <w:rFonts w:ascii="標楷體" w:eastAsia="標楷體" w:hAnsi="標楷體" w:hint="eastAsia"/>
          <w:sz w:val="28"/>
        </w:rPr>
        <w:t>含新增項目</w:t>
      </w:r>
      <w:r w:rsidRPr="0088730B">
        <w:rPr>
          <w:rFonts w:ascii="標楷體" w:eastAsia="標楷體" w:hAnsi="標楷體"/>
          <w:sz w:val="28"/>
        </w:rPr>
        <w:t>)</w:t>
      </w:r>
      <w:r w:rsidRPr="0088730B">
        <w:rPr>
          <w:rFonts w:ascii="標楷體" w:eastAsia="標楷體" w:hAnsi="標楷體" w:hint="eastAsia"/>
          <w:sz w:val="28"/>
        </w:rPr>
        <w:t>，廠商於接獲通知後應向機關提出契約標的、價金、</w:t>
      </w:r>
      <w:r w:rsidRPr="0088730B">
        <w:rPr>
          <w:rFonts w:ascii="標楷體" w:eastAsia="標楷體" w:hAnsi="標楷體" w:hint="eastAsia"/>
          <w:spacing w:val="-4"/>
          <w:sz w:val="28"/>
        </w:rPr>
        <w:t>履約期限、付款期程或其他契約內容須變更之相關文件。</w:t>
      </w:r>
    </w:p>
    <w:p w:rsidR="00FE3FB1" w:rsidRPr="0088730B" w:rsidRDefault="00FE3FB1" w:rsidP="00FE3FB1">
      <w:pPr>
        <w:spacing w:line="400" w:lineRule="exact"/>
        <w:ind w:left="851" w:hanging="567"/>
        <w:jc w:val="both"/>
        <w:rPr>
          <w:rFonts w:ascii="標楷體" w:eastAsia="標楷體" w:hAnsi="標楷體"/>
          <w:spacing w:val="-4"/>
          <w:sz w:val="28"/>
          <w:u w:val="single"/>
        </w:rPr>
      </w:pPr>
      <w:r w:rsidRPr="0088730B">
        <w:rPr>
          <w:rFonts w:ascii="標楷體" w:eastAsia="標楷體" w:hAnsi="標楷體"/>
          <w:spacing w:val="-4"/>
          <w:sz w:val="28"/>
        </w:rPr>
        <w:t>(</w:t>
      </w:r>
      <w:r w:rsidRPr="0088730B">
        <w:rPr>
          <w:rFonts w:ascii="標楷體" w:eastAsia="標楷體" w:hAnsi="標楷體" w:hint="eastAsia"/>
          <w:spacing w:val="-4"/>
          <w:sz w:val="28"/>
        </w:rPr>
        <w:t>二</w:t>
      </w:r>
      <w:r w:rsidRPr="0088730B">
        <w:rPr>
          <w:rFonts w:ascii="標楷體" w:eastAsia="標楷體" w:hAnsi="標楷體"/>
          <w:spacing w:val="-4"/>
          <w:sz w:val="28"/>
        </w:rPr>
        <w:t>)</w:t>
      </w:r>
      <w:r w:rsidRPr="0088730B">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三</w:t>
      </w:r>
      <w:r w:rsidRPr="0088730B">
        <w:rPr>
          <w:rFonts w:ascii="標楷體" w:eastAsia="標楷體" w:hAnsi="標楷體"/>
          <w:sz w:val="28"/>
        </w:rPr>
        <w:t>)</w:t>
      </w:r>
      <w:r w:rsidRPr="0088730B">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FE3FB1" w:rsidRPr="0088730B" w:rsidRDefault="00FE3FB1" w:rsidP="00FE3FB1">
      <w:pPr>
        <w:pStyle w:val="ad"/>
        <w:spacing w:line="400" w:lineRule="exact"/>
        <w:ind w:left="851" w:right="0" w:hanging="567"/>
        <w:rPr>
          <w:rFonts w:ascii="標楷體" w:eastAsia="標楷體" w:hAnsi="標楷體"/>
        </w:rPr>
      </w:pPr>
      <w:r w:rsidRPr="0088730B">
        <w:rPr>
          <w:rFonts w:ascii="標楷體" w:eastAsia="標楷體" w:hAnsi="標楷體"/>
        </w:rPr>
        <w:t>(</w:t>
      </w:r>
      <w:r w:rsidRPr="0088730B">
        <w:rPr>
          <w:rFonts w:ascii="標楷體" w:eastAsia="標楷體" w:hAnsi="標楷體" w:hint="eastAsia"/>
        </w:rPr>
        <w:t>四</w:t>
      </w:r>
      <w:r w:rsidRPr="0088730B">
        <w:rPr>
          <w:rFonts w:ascii="標楷體" w:eastAsia="標楷體" w:hAnsi="標楷體"/>
        </w:rPr>
        <w:t>)</w:t>
      </w:r>
      <w:r w:rsidRPr="0088730B">
        <w:rPr>
          <w:rFonts w:ascii="標楷體" w:eastAsia="標楷體" w:hAnsi="標楷體" w:hint="eastAsia"/>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FE3FB1" w:rsidRPr="0088730B" w:rsidRDefault="00FE3FB1" w:rsidP="00FE3FB1">
      <w:pPr>
        <w:spacing w:line="400" w:lineRule="exact"/>
        <w:ind w:leftChars="400" w:left="1520" w:hangingChars="200" w:hanging="560"/>
        <w:jc w:val="both"/>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契約原標示之廠牌或型號不再製造或供應。</w:t>
      </w:r>
    </w:p>
    <w:p w:rsidR="00FE3FB1" w:rsidRPr="0088730B" w:rsidRDefault="00FE3FB1" w:rsidP="00FE3FB1">
      <w:pPr>
        <w:spacing w:line="400" w:lineRule="exact"/>
        <w:ind w:leftChars="400" w:left="1520" w:hangingChars="200" w:hanging="560"/>
        <w:jc w:val="both"/>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契約原標示之分包廠商不再營業或拒絕供應。</w:t>
      </w:r>
    </w:p>
    <w:p w:rsidR="00FE3FB1" w:rsidRPr="0088730B" w:rsidRDefault="00FE3FB1" w:rsidP="00FE3FB1">
      <w:pPr>
        <w:spacing w:line="400" w:lineRule="exact"/>
        <w:ind w:leftChars="400" w:left="1520" w:hangingChars="200" w:hanging="560"/>
        <w:jc w:val="both"/>
        <w:rPr>
          <w:rFonts w:ascii="標楷體" w:eastAsia="標楷體" w:hAnsi="標楷體"/>
          <w:sz w:val="28"/>
        </w:rPr>
      </w:pPr>
      <w:r w:rsidRPr="0088730B">
        <w:rPr>
          <w:rFonts w:ascii="標楷體" w:eastAsia="標楷體" w:hAnsi="標楷體"/>
          <w:sz w:val="28"/>
        </w:rPr>
        <w:t>3.</w:t>
      </w:r>
      <w:r w:rsidRPr="0088730B">
        <w:rPr>
          <w:rFonts w:ascii="標楷體" w:eastAsia="標楷體" w:hAnsi="標楷體" w:hint="eastAsia"/>
          <w:sz w:val="28"/>
        </w:rPr>
        <w:t>因不可抗力原因必須更換。</w:t>
      </w:r>
    </w:p>
    <w:p w:rsidR="00FE3FB1" w:rsidRPr="0088730B" w:rsidRDefault="00FE3FB1" w:rsidP="00FE3FB1">
      <w:pPr>
        <w:spacing w:line="400" w:lineRule="exact"/>
        <w:ind w:leftChars="400" w:left="1520" w:hangingChars="200" w:hanging="560"/>
        <w:jc w:val="both"/>
        <w:rPr>
          <w:rFonts w:ascii="標楷體" w:eastAsia="標楷體" w:hAnsi="標楷體"/>
          <w:sz w:val="28"/>
        </w:rPr>
      </w:pPr>
      <w:r w:rsidRPr="0088730B">
        <w:rPr>
          <w:rFonts w:ascii="標楷體" w:eastAsia="標楷體" w:hAnsi="標楷體"/>
          <w:sz w:val="28"/>
        </w:rPr>
        <w:t>4.</w:t>
      </w:r>
      <w:r w:rsidRPr="0088730B">
        <w:rPr>
          <w:rFonts w:ascii="標楷體" w:eastAsia="標楷體" w:hAnsi="標楷體" w:hint="eastAsia"/>
          <w:sz w:val="28"/>
        </w:rPr>
        <w:t>較契約原標示者更優或對機關更有利。</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五</w:t>
      </w:r>
      <w:r w:rsidRPr="0088730B">
        <w:rPr>
          <w:rFonts w:ascii="標楷體" w:eastAsia="標楷體" w:hAnsi="標楷體"/>
          <w:sz w:val="28"/>
        </w:rPr>
        <w:t>)</w:t>
      </w:r>
      <w:r w:rsidRPr="0088730B">
        <w:rPr>
          <w:rFonts w:ascii="標楷體" w:eastAsia="標楷體" w:hAnsi="標楷體" w:hint="eastAsia"/>
          <w:sz w:val="28"/>
        </w:rPr>
        <w:t>契約之變更，非經機關及廠商雙方合意，作成書面紀錄，並簽名或蓋章者，無效。</w:t>
      </w:r>
    </w:p>
    <w:p w:rsidR="00FE3FB1" w:rsidRPr="0088730B" w:rsidRDefault="00FE3FB1" w:rsidP="00EC2FA3">
      <w:pPr>
        <w:spacing w:afterLines="50"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六</w:t>
      </w:r>
      <w:r w:rsidRPr="0088730B">
        <w:rPr>
          <w:rFonts w:ascii="標楷體" w:eastAsia="標楷體" w:hAnsi="標楷體"/>
          <w:sz w:val="28"/>
        </w:rPr>
        <w:t>)</w:t>
      </w:r>
      <w:r w:rsidRPr="0088730B">
        <w:rPr>
          <w:rFonts w:ascii="標楷體" w:eastAsia="標楷體" w:hAnsi="標楷體" w:hint="eastAsia"/>
          <w:sz w:val="28"/>
        </w:rPr>
        <w:t>廠商不得將契約或債權之部分或全部轉讓予他人。但因公司合併、銀行或</w:t>
      </w:r>
      <w:r w:rsidRPr="0088730B">
        <w:rPr>
          <w:rFonts w:ascii="標楷體" w:eastAsia="標楷體" w:hAnsi="標楷體" w:hint="eastAsia"/>
          <w:sz w:val="28"/>
        </w:rPr>
        <w:lastRenderedPageBreak/>
        <w:t>保險公司履行連帶保證、銀行實行權利質權或其他類似情形致有轉讓必要，經機關書面同意者，不在此限。</w:t>
      </w:r>
    </w:p>
    <w:p w:rsidR="00FE3FB1" w:rsidRPr="0088730B" w:rsidRDefault="00FE3FB1" w:rsidP="00FE3FB1">
      <w:pPr>
        <w:spacing w:line="400" w:lineRule="exact"/>
        <w:jc w:val="both"/>
        <w:rPr>
          <w:rFonts w:ascii="標楷體" w:eastAsia="標楷體" w:hAnsi="標楷體"/>
          <w:b/>
          <w:sz w:val="28"/>
        </w:rPr>
      </w:pPr>
      <w:r>
        <w:rPr>
          <w:rFonts w:ascii="標楷體" w:eastAsia="標楷體" w:hAnsi="標楷體" w:hint="eastAsia"/>
          <w:b/>
          <w:sz w:val="28"/>
        </w:rPr>
        <w:t>第十三</w:t>
      </w:r>
      <w:r w:rsidRPr="0088730B">
        <w:rPr>
          <w:rFonts w:ascii="標楷體" w:eastAsia="標楷體" w:hAnsi="標楷體" w:hint="eastAsia"/>
          <w:b/>
          <w:sz w:val="28"/>
        </w:rPr>
        <w:t>條</w:t>
      </w:r>
      <w:r w:rsidRPr="0088730B">
        <w:rPr>
          <w:rFonts w:ascii="標楷體" w:eastAsia="標楷體" w:hAnsi="標楷體"/>
          <w:b/>
          <w:sz w:val="28"/>
        </w:rPr>
        <w:t xml:space="preserve">  </w:t>
      </w:r>
      <w:r w:rsidRPr="0088730B">
        <w:rPr>
          <w:rFonts w:ascii="標楷體" w:eastAsia="標楷體" w:hAnsi="標楷體" w:hint="eastAsia"/>
          <w:b/>
          <w:sz w:val="28"/>
        </w:rPr>
        <w:t>契約終止解除及暫停執行</w:t>
      </w:r>
    </w:p>
    <w:p w:rsidR="00FE3FB1" w:rsidRPr="008D36FF" w:rsidRDefault="00FE3FB1" w:rsidP="00FE3FB1">
      <w:pPr>
        <w:spacing w:line="400" w:lineRule="exact"/>
        <w:ind w:left="851" w:hanging="567"/>
        <w:jc w:val="both"/>
        <w:rPr>
          <w:rFonts w:ascii="標楷體" w:eastAsia="標楷體" w:hAnsi="標楷體"/>
          <w:sz w:val="28"/>
        </w:rPr>
      </w:pPr>
      <w:r w:rsidRPr="008D36FF">
        <w:rPr>
          <w:rFonts w:ascii="標楷體" w:eastAsia="標楷體" w:hAnsi="標楷體"/>
          <w:sz w:val="28"/>
        </w:rPr>
        <w:t>(</w:t>
      </w:r>
      <w:r w:rsidRPr="008D36FF">
        <w:rPr>
          <w:rFonts w:ascii="標楷體" w:eastAsia="標楷體" w:hAnsi="標楷體" w:hint="eastAsia"/>
          <w:sz w:val="28"/>
        </w:rPr>
        <w:t>一</w:t>
      </w:r>
      <w:r w:rsidRPr="008D36FF">
        <w:rPr>
          <w:rFonts w:ascii="標楷體" w:eastAsia="標楷體" w:hAnsi="標楷體"/>
          <w:sz w:val="28"/>
        </w:rPr>
        <w:t>)</w:t>
      </w:r>
      <w:r w:rsidRPr="008D36FF">
        <w:rPr>
          <w:rFonts w:ascii="標楷體" w:eastAsia="標楷體" w:hAnsi="標楷體" w:hint="eastAsia"/>
          <w:sz w:val="28"/>
        </w:rPr>
        <w:t>廠商履約有下列情形之一者，機關得以書面通知廠商終止契約或解除契約之部分或全部，且不補償廠商因此所生之損失：</w:t>
      </w:r>
    </w:p>
    <w:p w:rsidR="00FE3FB1" w:rsidRPr="008D36FF" w:rsidRDefault="00FE3FB1" w:rsidP="00FE3FB1">
      <w:pPr>
        <w:spacing w:line="400" w:lineRule="exact"/>
        <w:ind w:left="1135" w:hanging="284"/>
        <w:jc w:val="both"/>
        <w:textDirection w:val="lrTbV"/>
        <w:rPr>
          <w:rFonts w:ascii="標楷體" w:eastAsia="標楷體" w:hAnsi="標楷體"/>
          <w:sz w:val="28"/>
        </w:rPr>
      </w:pPr>
      <w:r w:rsidRPr="008D36FF">
        <w:rPr>
          <w:rFonts w:ascii="標楷體" w:eastAsia="標楷體" w:hAnsi="標楷體"/>
          <w:sz w:val="28"/>
        </w:rPr>
        <w:t>1.</w:t>
      </w:r>
      <w:r w:rsidRPr="008D36FF">
        <w:rPr>
          <w:rFonts w:ascii="標楷體" w:eastAsia="標楷體" w:hAnsi="標楷體" w:hint="eastAsia"/>
          <w:sz w:val="28"/>
        </w:rPr>
        <w:t>違反不得轉包之規定者。</w:t>
      </w:r>
    </w:p>
    <w:p w:rsidR="00FE3FB1" w:rsidRPr="008D36FF" w:rsidRDefault="00FE3FB1" w:rsidP="00FE3FB1">
      <w:pPr>
        <w:spacing w:line="400" w:lineRule="exact"/>
        <w:ind w:left="1135" w:hanging="284"/>
        <w:jc w:val="both"/>
        <w:textDirection w:val="lrTbV"/>
        <w:rPr>
          <w:rFonts w:ascii="標楷體" w:eastAsia="標楷體" w:hAnsi="標楷體"/>
          <w:sz w:val="28"/>
        </w:rPr>
      </w:pPr>
      <w:r w:rsidRPr="008D36FF">
        <w:rPr>
          <w:rFonts w:ascii="標楷體" w:eastAsia="標楷體" w:hAnsi="標楷體"/>
          <w:sz w:val="28"/>
        </w:rPr>
        <w:t>2.</w:t>
      </w:r>
      <w:r w:rsidRPr="008D36FF">
        <w:rPr>
          <w:rFonts w:ascii="標楷體" w:eastAsia="標楷體" w:hAnsi="標楷體" w:hint="eastAsia"/>
          <w:sz w:val="28"/>
        </w:rPr>
        <w:t>廠商或其人員經判決有罪確定者。</w:t>
      </w:r>
    </w:p>
    <w:p w:rsidR="00FE3FB1" w:rsidRPr="008D36FF" w:rsidRDefault="00FE3FB1" w:rsidP="00FE3FB1">
      <w:pPr>
        <w:numPr>
          <w:ilvl w:val="12"/>
          <w:numId w:val="0"/>
        </w:numPr>
        <w:spacing w:line="400" w:lineRule="exact"/>
        <w:ind w:left="1135" w:hanging="284"/>
        <w:jc w:val="both"/>
        <w:rPr>
          <w:rFonts w:ascii="標楷體" w:eastAsia="標楷體" w:hAnsi="標楷體"/>
          <w:sz w:val="28"/>
        </w:rPr>
      </w:pPr>
      <w:r w:rsidRPr="008D36FF">
        <w:rPr>
          <w:rFonts w:ascii="標楷體" w:eastAsia="標楷體" w:hAnsi="標楷體"/>
          <w:sz w:val="28"/>
        </w:rPr>
        <w:t>3.</w:t>
      </w:r>
      <w:r w:rsidRPr="008D36FF">
        <w:rPr>
          <w:rFonts w:ascii="標楷體" w:eastAsia="標楷體" w:hAnsi="標楷體" w:hint="eastAsia"/>
          <w:sz w:val="28"/>
        </w:rPr>
        <w:t>因可歸責於廠商之事由，致延誤履約期限，情節重大者。</w:t>
      </w:r>
    </w:p>
    <w:p w:rsidR="00FE3FB1" w:rsidRPr="008D36FF" w:rsidRDefault="00FE3FB1" w:rsidP="00FE3FB1">
      <w:pPr>
        <w:spacing w:line="400" w:lineRule="exact"/>
        <w:ind w:left="1135" w:hanging="284"/>
        <w:jc w:val="both"/>
        <w:rPr>
          <w:rFonts w:ascii="標楷體" w:eastAsia="標楷體" w:hAnsi="標楷體"/>
          <w:sz w:val="28"/>
        </w:rPr>
      </w:pPr>
      <w:r w:rsidRPr="008D36FF">
        <w:rPr>
          <w:rFonts w:ascii="標楷體" w:eastAsia="標楷體" w:hAnsi="標楷體"/>
          <w:sz w:val="28"/>
        </w:rPr>
        <w:t>4.</w:t>
      </w:r>
      <w:r w:rsidRPr="008D36FF">
        <w:rPr>
          <w:rFonts w:ascii="標楷體" w:eastAsia="標楷體" w:hAnsi="標楷體" w:hint="eastAsia"/>
          <w:sz w:val="28"/>
        </w:rPr>
        <w:t>偽造或變造契約或履約相關文件，經查明屬實者。</w:t>
      </w:r>
    </w:p>
    <w:p w:rsidR="00FE3FB1" w:rsidRPr="008D36FF" w:rsidRDefault="00FE3FB1" w:rsidP="00FE3FB1">
      <w:pPr>
        <w:spacing w:line="400" w:lineRule="exact"/>
        <w:ind w:left="1135" w:hanging="284"/>
        <w:jc w:val="both"/>
        <w:rPr>
          <w:rFonts w:ascii="標楷體" w:eastAsia="標楷體" w:hAnsi="標楷體"/>
          <w:sz w:val="28"/>
        </w:rPr>
      </w:pPr>
      <w:r w:rsidRPr="008D36FF">
        <w:rPr>
          <w:rFonts w:ascii="標楷體" w:eastAsia="標楷體" w:hAnsi="標楷體"/>
          <w:sz w:val="28"/>
        </w:rPr>
        <w:t>5.</w:t>
      </w:r>
      <w:r w:rsidRPr="008D36FF">
        <w:rPr>
          <w:rFonts w:ascii="標楷體" w:eastAsia="標楷體" w:hAnsi="標楷體" w:hint="eastAsia"/>
          <w:sz w:val="28"/>
        </w:rPr>
        <w:t>擅自減省工料情節重大者。</w:t>
      </w:r>
    </w:p>
    <w:p w:rsidR="00FE3FB1" w:rsidRPr="008D36FF" w:rsidRDefault="00FE3FB1" w:rsidP="00FE3FB1">
      <w:pPr>
        <w:spacing w:line="400" w:lineRule="exact"/>
        <w:ind w:left="1135" w:hanging="284"/>
        <w:jc w:val="both"/>
        <w:rPr>
          <w:rFonts w:ascii="標楷體" w:eastAsia="標楷體" w:hAnsi="標楷體"/>
          <w:sz w:val="28"/>
        </w:rPr>
      </w:pPr>
      <w:r w:rsidRPr="008D36FF">
        <w:rPr>
          <w:rFonts w:ascii="標楷體" w:eastAsia="標楷體" w:hAnsi="標楷體"/>
          <w:sz w:val="28"/>
        </w:rPr>
        <w:t>6.</w:t>
      </w:r>
      <w:r w:rsidRPr="008D36FF">
        <w:rPr>
          <w:rFonts w:ascii="標楷體" w:eastAsia="標楷體" w:hAnsi="標楷體" w:hint="eastAsia"/>
          <w:sz w:val="28"/>
        </w:rPr>
        <w:t>無正當理由而不履行契約者。</w:t>
      </w:r>
    </w:p>
    <w:p w:rsidR="00FE3FB1" w:rsidRPr="008D36FF" w:rsidRDefault="00FE3FB1" w:rsidP="00FE3FB1">
      <w:pPr>
        <w:spacing w:line="400" w:lineRule="exact"/>
        <w:ind w:left="1135" w:hanging="284"/>
        <w:jc w:val="both"/>
        <w:rPr>
          <w:rFonts w:ascii="標楷體" w:eastAsia="標楷體" w:hAnsi="標楷體"/>
          <w:sz w:val="28"/>
        </w:rPr>
      </w:pPr>
      <w:r w:rsidRPr="008D36FF">
        <w:rPr>
          <w:rFonts w:ascii="標楷體" w:eastAsia="標楷體" w:hAnsi="標楷體"/>
          <w:sz w:val="28"/>
        </w:rPr>
        <w:t>7.</w:t>
      </w:r>
      <w:r w:rsidRPr="008D36FF">
        <w:rPr>
          <w:rFonts w:ascii="標楷體" w:eastAsia="標楷體" w:hAnsi="標楷體" w:hint="eastAsia"/>
          <w:sz w:val="28"/>
        </w:rPr>
        <w:t>審查、查驗或驗收不合格，且未於通知期限內依規定辦理者。</w:t>
      </w:r>
    </w:p>
    <w:p w:rsidR="00FE3FB1" w:rsidRPr="008D36FF" w:rsidRDefault="00FE3FB1" w:rsidP="00FE3FB1">
      <w:pPr>
        <w:numPr>
          <w:ilvl w:val="12"/>
          <w:numId w:val="0"/>
        </w:numPr>
        <w:spacing w:line="400" w:lineRule="exact"/>
        <w:ind w:left="1135" w:hanging="284"/>
        <w:jc w:val="both"/>
        <w:rPr>
          <w:rFonts w:ascii="標楷體" w:eastAsia="標楷體" w:hAnsi="標楷體"/>
          <w:sz w:val="28"/>
        </w:rPr>
      </w:pPr>
      <w:r w:rsidRPr="008D36FF">
        <w:rPr>
          <w:rFonts w:ascii="標楷體" w:eastAsia="標楷體" w:hAnsi="標楷體"/>
          <w:sz w:val="28"/>
        </w:rPr>
        <w:t>8.</w:t>
      </w:r>
      <w:r w:rsidRPr="008D36FF">
        <w:rPr>
          <w:rFonts w:ascii="標楷體" w:eastAsia="標楷體" w:hAnsi="標楷體" w:hint="eastAsia"/>
          <w:sz w:val="28"/>
        </w:rPr>
        <w:t>有破產或其他重大情事，致無法繼續履約者。</w:t>
      </w:r>
    </w:p>
    <w:p w:rsidR="00FE3FB1" w:rsidRPr="008D36FF" w:rsidRDefault="00FE3FB1" w:rsidP="00FE3FB1">
      <w:pPr>
        <w:spacing w:line="400" w:lineRule="exact"/>
        <w:ind w:left="1135" w:hanging="284"/>
        <w:jc w:val="both"/>
        <w:rPr>
          <w:rFonts w:ascii="標楷體" w:eastAsia="標楷體" w:hAnsi="標楷體"/>
          <w:sz w:val="28"/>
        </w:rPr>
      </w:pPr>
      <w:r w:rsidRPr="008D36FF">
        <w:rPr>
          <w:rFonts w:ascii="標楷體" w:eastAsia="標楷體" w:hAnsi="標楷體"/>
          <w:sz w:val="28"/>
        </w:rPr>
        <w:t>9.</w:t>
      </w:r>
      <w:r w:rsidRPr="008D36FF">
        <w:rPr>
          <w:rFonts w:ascii="標楷體" w:eastAsia="標楷體" w:hAnsi="標楷體" w:hint="eastAsia"/>
          <w:sz w:val="28"/>
        </w:rPr>
        <w:t>廠商未依契約規定履約，自接獲機關書面通知之次日起</w:t>
      </w:r>
      <w:r w:rsidRPr="008D36FF">
        <w:rPr>
          <w:rFonts w:ascii="標楷體" w:eastAsia="標楷體" w:hAnsi="標楷體"/>
          <w:sz w:val="28"/>
        </w:rPr>
        <w:t>10</w:t>
      </w:r>
      <w:r w:rsidRPr="008D36FF">
        <w:rPr>
          <w:rFonts w:ascii="標楷體" w:eastAsia="標楷體" w:hAnsi="標楷體" w:hint="eastAsia"/>
          <w:sz w:val="28"/>
        </w:rPr>
        <w:t>日內或書面通知所載較長期限內，仍未改善者。</w:t>
      </w:r>
    </w:p>
    <w:p w:rsidR="00FE3FB1" w:rsidRPr="008D36FF" w:rsidRDefault="00FE3FB1" w:rsidP="00FE3FB1">
      <w:pPr>
        <w:spacing w:line="400" w:lineRule="exact"/>
        <w:ind w:left="1135" w:hanging="284"/>
        <w:jc w:val="both"/>
        <w:rPr>
          <w:rFonts w:ascii="標楷體" w:eastAsia="標楷體" w:hAnsi="標楷體"/>
          <w:sz w:val="28"/>
        </w:rPr>
      </w:pPr>
      <w:r w:rsidRPr="008D36FF">
        <w:rPr>
          <w:rFonts w:ascii="標楷體" w:eastAsia="標楷體" w:hAnsi="標楷體"/>
          <w:sz w:val="28"/>
        </w:rPr>
        <w:t>10.</w:t>
      </w:r>
      <w:r w:rsidRPr="008D36FF">
        <w:rPr>
          <w:rFonts w:ascii="標楷體" w:eastAsia="標楷體" w:hAnsi="標楷體" w:hint="eastAsia"/>
          <w:sz w:val="28"/>
        </w:rPr>
        <w:t>契約規定之其他情形。</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二</w:t>
      </w:r>
      <w:r w:rsidRPr="0088730B">
        <w:rPr>
          <w:rFonts w:ascii="標楷體" w:eastAsia="標楷體" w:hAnsi="標楷體"/>
          <w:sz w:val="28"/>
        </w:rPr>
        <w:t>)</w:t>
      </w:r>
      <w:r w:rsidRPr="0088730B">
        <w:rPr>
          <w:rFonts w:ascii="標楷體" w:eastAsia="標楷體" w:hAnsi="標楷體" w:hint="eastAsia"/>
          <w:sz w:val="28"/>
        </w:rPr>
        <w:t>機關未依前款規定通知廠商終止或解除契約者，廠商仍應依契約規定繼續履約。</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三</w:t>
      </w:r>
      <w:r w:rsidRPr="0088730B">
        <w:rPr>
          <w:rFonts w:ascii="標楷體" w:eastAsia="標楷體" w:hAnsi="標楷體"/>
          <w:sz w:val="28"/>
        </w:rPr>
        <w:t>)</w:t>
      </w:r>
      <w:r w:rsidRPr="0088730B">
        <w:rPr>
          <w:rFonts w:ascii="標楷體" w:eastAsia="標楷體" w:hAnsi="標楷體" w:hint="eastAsia"/>
          <w:sz w:val="28"/>
        </w:rPr>
        <w:t>契約經依第</w:t>
      </w:r>
      <w:r w:rsidRPr="0088730B">
        <w:rPr>
          <w:rFonts w:ascii="標楷體" w:eastAsia="標楷體" w:hAnsi="標楷體"/>
          <w:sz w:val="28"/>
        </w:rPr>
        <w:t>1</w:t>
      </w:r>
      <w:r w:rsidRPr="0088730B">
        <w:rPr>
          <w:rFonts w:ascii="標楷體" w:eastAsia="標楷體" w:hAnsi="標楷體" w:hint="eastAsia"/>
          <w:sz w:val="28"/>
        </w:rPr>
        <w:t>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四</w:t>
      </w:r>
      <w:r w:rsidRPr="0088730B">
        <w:rPr>
          <w:rFonts w:ascii="標楷體" w:eastAsia="標楷體" w:hAnsi="標楷體"/>
          <w:sz w:val="28"/>
        </w:rPr>
        <w:t>)</w:t>
      </w:r>
      <w:r w:rsidRPr="0088730B">
        <w:rPr>
          <w:rFonts w:ascii="標楷體" w:eastAsia="標楷體" w:hAnsi="標楷體" w:hint="eastAsia"/>
          <w:sz w:val="28"/>
        </w:rPr>
        <w:t>契約因政策變更，廠商依契約繼續履行反而不符公共利益者，機關得報經上級機關核准，終止或解除部分或全部契約，並補償廠商因此所受之損害。但不包含所失利益。</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五</w:t>
      </w:r>
      <w:r w:rsidRPr="0088730B">
        <w:rPr>
          <w:rFonts w:ascii="標楷體" w:eastAsia="標楷體" w:hAnsi="標楷體"/>
          <w:sz w:val="28"/>
        </w:rPr>
        <w:t>)</w:t>
      </w:r>
      <w:r w:rsidRPr="0088730B">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FE3FB1" w:rsidRPr="0088730B" w:rsidRDefault="00FE3FB1" w:rsidP="00FE3FB1">
      <w:pPr>
        <w:pStyle w:val="af"/>
        <w:spacing w:line="400" w:lineRule="exact"/>
        <w:ind w:left="1135" w:right="0" w:hanging="284"/>
        <w:rPr>
          <w:rFonts w:ascii="標楷體" w:eastAsia="標楷體" w:hAnsi="標楷體"/>
        </w:rPr>
      </w:pPr>
      <w:r w:rsidRPr="0088730B">
        <w:rPr>
          <w:rFonts w:ascii="標楷體" w:eastAsia="標楷體" w:hAnsi="標楷體"/>
        </w:rPr>
        <w:t>1.</w:t>
      </w:r>
      <w:r w:rsidRPr="0088730B">
        <w:rPr>
          <w:rFonts w:ascii="標楷體" w:eastAsia="標楷體" w:hAnsi="標楷體" w:hint="eastAsia"/>
        </w:rPr>
        <w:t>繼續予以完成，依契約價金給付。</w:t>
      </w:r>
    </w:p>
    <w:p w:rsidR="00FE3FB1" w:rsidRPr="0088730B" w:rsidRDefault="00FE3FB1" w:rsidP="00FE3FB1">
      <w:pPr>
        <w:spacing w:line="400" w:lineRule="exact"/>
        <w:ind w:left="1135" w:hanging="284"/>
        <w:jc w:val="both"/>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停止製造、供應或施作。但給付廠商已發生之製造、供應或施作費用及合理之利潤。</w:t>
      </w:r>
    </w:p>
    <w:p w:rsidR="00FE3FB1" w:rsidRPr="0088730B" w:rsidRDefault="00FE3FB1" w:rsidP="00FE3FB1">
      <w:pPr>
        <w:pStyle w:val="ad"/>
        <w:spacing w:line="400" w:lineRule="exact"/>
        <w:ind w:left="851" w:right="0" w:hanging="567"/>
        <w:rPr>
          <w:rFonts w:ascii="標楷體" w:eastAsia="標楷體" w:hAnsi="標楷體"/>
        </w:rPr>
      </w:pPr>
      <w:r w:rsidRPr="0088730B">
        <w:rPr>
          <w:rFonts w:ascii="標楷體" w:eastAsia="標楷體" w:hAnsi="標楷體"/>
        </w:rPr>
        <w:t>(</w:t>
      </w:r>
      <w:r w:rsidRPr="0088730B">
        <w:rPr>
          <w:rFonts w:ascii="標楷體" w:eastAsia="標楷體" w:hAnsi="標楷體" w:hint="eastAsia"/>
        </w:rPr>
        <w:t>六</w:t>
      </w:r>
      <w:r w:rsidRPr="0088730B">
        <w:rPr>
          <w:rFonts w:ascii="標楷體" w:eastAsia="標楷體" w:hAnsi="標楷體"/>
        </w:rPr>
        <w:t>)</w:t>
      </w:r>
      <w:r w:rsidRPr="0088730B">
        <w:rPr>
          <w:rFonts w:ascii="標楷體" w:eastAsia="標楷體" w:hAnsi="標楷體" w:hint="eastAsia"/>
        </w:rPr>
        <w:t>非因政策變更而有終止或解除契約必要者，準用前</w:t>
      </w:r>
      <w:r w:rsidRPr="0088730B">
        <w:rPr>
          <w:rFonts w:ascii="標楷體" w:eastAsia="標楷體" w:hAnsi="標楷體"/>
        </w:rPr>
        <w:t>2</w:t>
      </w:r>
      <w:r w:rsidRPr="0088730B">
        <w:rPr>
          <w:rFonts w:ascii="標楷體" w:eastAsia="標楷體" w:hAnsi="標楷體" w:hint="eastAsia"/>
        </w:rPr>
        <w:t>款規定。</w:t>
      </w:r>
    </w:p>
    <w:p w:rsidR="00FE3FB1" w:rsidRPr="0088730B" w:rsidRDefault="00FE3FB1" w:rsidP="00FE3FB1">
      <w:pPr>
        <w:pStyle w:val="ad"/>
        <w:spacing w:line="400" w:lineRule="exact"/>
        <w:ind w:left="851" w:right="0" w:hanging="567"/>
        <w:rPr>
          <w:rFonts w:ascii="標楷體" w:eastAsia="標楷體" w:hAnsi="標楷體"/>
        </w:rPr>
      </w:pPr>
      <w:r w:rsidRPr="0088730B">
        <w:rPr>
          <w:rFonts w:ascii="標楷體" w:eastAsia="標楷體" w:hAnsi="標楷體"/>
        </w:rPr>
        <w:t>(</w:t>
      </w:r>
      <w:r w:rsidRPr="0088730B">
        <w:rPr>
          <w:rFonts w:ascii="標楷體" w:eastAsia="標楷體" w:hAnsi="標楷體" w:hint="eastAsia"/>
        </w:rPr>
        <w:t>七</w:t>
      </w:r>
      <w:r w:rsidRPr="0088730B">
        <w:rPr>
          <w:rFonts w:ascii="標楷體" w:eastAsia="標楷體" w:hAnsi="標楷體"/>
        </w:rPr>
        <w:t>)</w:t>
      </w:r>
      <w:r w:rsidRPr="0088730B">
        <w:rPr>
          <w:rFonts w:ascii="標楷體" w:eastAsia="標楷體" w:hAnsi="標楷體" w:hint="eastAsia"/>
        </w:rPr>
        <w:t>廠商未依契約規定履約者，機關得隨時通知廠商部分或全部暫停執行，至情況改正後方准恢復履約。廠商不得就暫停執行請求延長履約期限或增加契約價金。</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lastRenderedPageBreak/>
        <w:t>(</w:t>
      </w:r>
      <w:r w:rsidRPr="0088730B">
        <w:rPr>
          <w:rFonts w:ascii="標楷體" w:eastAsia="標楷體" w:hAnsi="標楷體" w:hint="eastAsia"/>
          <w:sz w:val="28"/>
        </w:rPr>
        <w:t>八</w:t>
      </w:r>
      <w:r w:rsidRPr="0088730B">
        <w:rPr>
          <w:rFonts w:ascii="標楷體" w:eastAsia="標楷體" w:hAnsi="標楷體"/>
          <w:sz w:val="28"/>
        </w:rPr>
        <w:t>)</w:t>
      </w:r>
      <w:r w:rsidRPr="0088730B">
        <w:rPr>
          <w:rFonts w:ascii="標楷體" w:eastAsia="標楷體" w:hAnsi="標楷體" w:hint="eastAsia"/>
          <w:sz w:val="28"/>
        </w:rPr>
        <w:t>因非可歸責於廠商之情形，機關通知廠商部分或全部暫停執行，得補償廠商因此而增加之必要費用，並應視情形酌予延長履約期限。但暫停執行期間累計逾</w:t>
      </w:r>
      <w:r w:rsidRPr="0088730B">
        <w:rPr>
          <w:rFonts w:ascii="標楷體" w:eastAsia="標楷體" w:hAnsi="標楷體"/>
          <w:sz w:val="28"/>
        </w:rPr>
        <w:t>6</w:t>
      </w:r>
      <w:r w:rsidRPr="0088730B">
        <w:rPr>
          <w:rFonts w:ascii="標楷體" w:eastAsia="標楷體" w:hAnsi="標楷體" w:hint="eastAsia"/>
          <w:sz w:val="28"/>
        </w:rPr>
        <w:t>個月</w:t>
      </w:r>
      <w:r w:rsidRPr="0088730B">
        <w:rPr>
          <w:rFonts w:ascii="標楷體" w:eastAsia="標楷體" w:hAnsi="標楷體"/>
          <w:sz w:val="28"/>
        </w:rPr>
        <w:t>(</w:t>
      </w:r>
      <w:r w:rsidRPr="0088730B">
        <w:rPr>
          <w:rFonts w:ascii="標楷體" w:eastAsia="標楷體" w:hAnsi="標楷體" w:hint="eastAsia"/>
          <w:spacing w:val="-4"/>
          <w:sz w:val="28"/>
        </w:rPr>
        <w:t>機關得於招標時載明其他</w:t>
      </w:r>
      <w:r w:rsidRPr="0088730B">
        <w:rPr>
          <w:rFonts w:ascii="標楷體" w:eastAsia="標楷體" w:hAnsi="標楷體" w:hint="eastAsia"/>
          <w:sz w:val="28"/>
        </w:rPr>
        <w:t>期間</w:t>
      </w:r>
      <w:r w:rsidRPr="0088730B">
        <w:rPr>
          <w:rFonts w:ascii="標楷體" w:eastAsia="標楷體" w:hAnsi="標楷體"/>
          <w:spacing w:val="-4"/>
          <w:sz w:val="28"/>
        </w:rPr>
        <w:t>)</w:t>
      </w:r>
      <w:r w:rsidRPr="0088730B">
        <w:rPr>
          <w:rFonts w:ascii="標楷體" w:eastAsia="標楷體" w:hAnsi="標楷體" w:hint="eastAsia"/>
          <w:spacing w:val="-4"/>
          <w:sz w:val="28"/>
        </w:rPr>
        <w:t>者，廠商得</w:t>
      </w:r>
      <w:r w:rsidRPr="0088730B">
        <w:rPr>
          <w:rFonts w:ascii="標楷體" w:eastAsia="標楷體" w:hAnsi="標楷體" w:hint="eastAsia"/>
          <w:sz w:val="28"/>
        </w:rPr>
        <w:t>通知機關終止或解除部分或全部契約。</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九</w:t>
      </w:r>
      <w:r w:rsidRPr="0088730B">
        <w:rPr>
          <w:rFonts w:ascii="標楷體" w:eastAsia="標楷體" w:hAnsi="標楷體"/>
          <w:sz w:val="28"/>
        </w:rPr>
        <w:t>)</w:t>
      </w:r>
      <w:r w:rsidRPr="0088730B">
        <w:rPr>
          <w:rFonts w:ascii="標楷體" w:eastAsia="標楷體" w:hAnsi="標楷體" w:hint="eastAsia"/>
          <w:sz w:val="28"/>
        </w:rPr>
        <w:t>廠商不得對機關人員或受機關委託之廠商人員給予期約、賄賂、佣金、比例金、仲介費、後謝金、回扣、餽贈、招待或其他不正利益。分包廠商亦同。違反規定者，機關得終止或解除契約，或將溢價及利益自契約價款中扣除。</w:t>
      </w:r>
    </w:p>
    <w:p w:rsidR="00FE3FB1" w:rsidRPr="0088730B" w:rsidRDefault="00FE3FB1" w:rsidP="00EC2FA3">
      <w:pPr>
        <w:spacing w:afterLines="50"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十</w:t>
      </w:r>
      <w:r w:rsidRPr="0088730B">
        <w:rPr>
          <w:rFonts w:ascii="標楷體" w:eastAsia="標楷體" w:hAnsi="標楷體"/>
          <w:sz w:val="28"/>
        </w:rPr>
        <w:t>)</w:t>
      </w:r>
      <w:r w:rsidRPr="0088730B">
        <w:rPr>
          <w:rFonts w:ascii="標楷體" w:eastAsia="標楷體" w:hAnsi="標楷體" w:hint="eastAsia"/>
          <w:sz w:val="28"/>
        </w:rPr>
        <w:t>本契約終止時，自終止之日起，雙方之權利義務即消滅。契約解除時，溯及契約生效日消滅。雙方並互負相關之保密義務。</w:t>
      </w:r>
    </w:p>
    <w:p w:rsidR="00FE3FB1" w:rsidRPr="0088730B" w:rsidRDefault="00FE3FB1" w:rsidP="00FE3FB1">
      <w:pPr>
        <w:spacing w:line="400" w:lineRule="exact"/>
        <w:jc w:val="both"/>
        <w:rPr>
          <w:rFonts w:ascii="標楷體" w:eastAsia="標楷體" w:hAnsi="標楷體"/>
          <w:b/>
          <w:sz w:val="28"/>
        </w:rPr>
      </w:pPr>
      <w:r>
        <w:rPr>
          <w:rFonts w:ascii="標楷體" w:eastAsia="標楷體" w:hAnsi="標楷體" w:hint="eastAsia"/>
          <w:b/>
          <w:sz w:val="28"/>
        </w:rPr>
        <w:t>第十四</w:t>
      </w:r>
      <w:r w:rsidRPr="0088730B">
        <w:rPr>
          <w:rFonts w:ascii="標楷體" w:eastAsia="標楷體" w:hAnsi="標楷體" w:hint="eastAsia"/>
          <w:b/>
          <w:sz w:val="28"/>
        </w:rPr>
        <w:t>條</w:t>
      </w:r>
      <w:r w:rsidRPr="0088730B">
        <w:rPr>
          <w:rFonts w:ascii="標楷體" w:eastAsia="標楷體" w:hAnsi="標楷體"/>
          <w:b/>
          <w:sz w:val="28"/>
        </w:rPr>
        <w:t xml:space="preserve">   </w:t>
      </w:r>
      <w:r w:rsidRPr="0088730B">
        <w:rPr>
          <w:rFonts w:ascii="標楷體" w:eastAsia="標楷體" w:hAnsi="標楷體" w:hint="eastAsia"/>
          <w:b/>
          <w:sz w:val="28"/>
        </w:rPr>
        <w:t>爭議處理</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一</w:t>
      </w:r>
      <w:r w:rsidRPr="0088730B">
        <w:rPr>
          <w:rFonts w:ascii="標楷體" w:eastAsia="標楷體" w:hAnsi="標楷體"/>
          <w:sz w:val="28"/>
        </w:rPr>
        <w:t>)</w:t>
      </w:r>
      <w:r w:rsidRPr="0088730B">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向採購申訴審議委員會申請調解。</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於徵得機關同意並簽訂仲裁協議書後，依仲裁法規定提付仲裁，並以機關指定之仲裁處所為其仲裁處所。</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3.</w:t>
      </w:r>
      <w:r w:rsidRPr="0088730B">
        <w:rPr>
          <w:rFonts w:ascii="標楷體" w:eastAsia="標楷體" w:hAnsi="標楷體" w:hint="eastAsia"/>
          <w:sz w:val="28"/>
        </w:rPr>
        <w:t>提出異議、申訴。</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4.</w:t>
      </w:r>
      <w:r w:rsidRPr="0088730B">
        <w:rPr>
          <w:rFonts w:ascii="標楷體" w:eastAsia="標楷體" w:hAnsi="標楷體" w:hint="eastAsia"/>
          <w:sz w:val="28"/>
        </w:rPr>
        <w:t>提起民事訴訟。</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5.</w:t>
      </w:r>
      <w:r w:rsidRPr="0088730B">
        <w:rPr>
          <w:rFonts w:ascii="標楷體" w:eastAsia="標楷體" w:hAnsi="標楷體" w:hint="eastAsia"/>
          <w:sz w:val="28"/>
        </w:rPr>
        <w:t>依其他法律申</w:t>
      </w:r>
      <w:r w:rsidRPr="0088730B">
        <w:rPr>
          <w:rFonts w:ascii="標楷體" w:eastAsia="標楷體" w:hAnsi="標楷體"/>
          <w:sz w:val="28"/>
        </w:rPr>
        <w:t>(</w:t>
      </w:r>
      <w:r w:rsidRPr="0088730B">
        <w:rPr>
          <w:rFonts w:ascii="標楷體" w:eastAsia="標楷體" w:hAnsi="標楷體" w:hint="eastAsia"/>
          <w:sz w:val="28"/>
        </w:rPr>
        <w:t>聲</w:t>
      </w:r>
      <w:r w:rsidRPr="0088730B">
        <w:rPr>
          <w:rFonts w:ascii="標楷體" w:eastAsia="標楷體" w:hAnsi="標楷體"/>
          <w:sz w:val="28"/>
        </w:rPr>
        <w:t>)</w:t>
      </w:r>
      <w:r w:rsidRPr="0088730B">
        <w:rPr>
          <w:rFonts w:ascii="標楷體" w:eastAsia="標楷體" w:hAnsi="標楷體" w:hint="eastAsia"/>
          <w:sz w:val="28"/>
        </w:rPr>
        <w:t>請調解。</w:t>
      </w:r>
    </w:p>
    <w:p w:rsidR="00FE3FB1" w:rsidRPr="0088730B" w:rsidRDefault="00FE3FB1" w:rsidP="00FE3FB1">
      <w:pPr>
        <w:spacing w:line="400" w:lineRule="exact"/>
        <w:ind w:left="1135" w:rightChars="10" w:right="24" w:hanging="284"/>
        <w:jc w:val="both"/>
        <w:rPr>
          <w:rFonts w:ascii="標楷體" w:eastAsia="標楷體" w:hAnsi="標楷體"/>
          <w:sz w:val="28"/>
        </w:rPr>
      </w:pPr>
      <w:r w:rsidRPr="0088730B">
        <w:rPr>
          <w:rFonts w:ascii="標楷體" w:eastAsia="標楷體" w:hAnsi="標楷體"/>
          <w:sz w:val="28"/>
        </w:rPr>
        <w:t>6.</w:t>
      </w:r>
      <w:r w:rsidRPr="0088730B">
        <w:rPr>
          <w:rFonts w:ascii="標楷體" w:eastAsia="標楷體" w:hAnsi="標楷體" w:hint="eastAsia"/>
          <w:sz w:val="28"/>
        </w:rPr>
        <w:t>依契約或雙方合意之其他方式處理。</w:t>
      </w:r>
    </w:p>
    <w:p w:rsidR="00FE3FB1" w:rsidRPr="0088730B" w:rsidRDefault="00FE3FB1" w:rsidP="00FE3FB1">
      <w:pPr>
        <w:spacing w:line="400" w:lineRule="exact"/>
        <w:ind w:left="851" w:hanging="567"/>
        <w:jc w:val="both"/>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二</w:t>
      </w:r>
      <w:r w:rsidRPr="0088730B">
        <w:rPr>
          <w:rFonts w:ascii="標楷體" w:eastAsia="標楷體" w:hAnsi="標楷體"/>
          <w:sz w:val="28"/>
        </w:rPr>
        <w:t>)</w:t>
      </w:r>
      <w:r w:rsidRPr="0088730B">
        <w:rPr>
          <w:rFonts w:ascii="標楷體" w:eastAsia="標楷體" w:hAnsi="標楷體" w:hint="eastAsia"/>
          <w:sz w:val="28"/>
        </w:rPr>
        <w:t>履約爭議發生後，履約事項之處理原則如下：</w:t>
      </w:r>
    </w:p>
    <w:p w:rsidR="00FE3FB1" w:rsidRPr="0088730B" w:rsidRDefault="00FE3FB1" w:rsidP="00FE3FB1">
      <w:pPr>
        <w:spacing w:line="400" w:lineRule="exact"/>
        <w:ind w:left="1135" w:hanging="284"/>
        <w:jc w:val="both"/>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pacing w:val="-4"/>
          <w:sz w:val="28"/>
        </w:rPr>
        <w:t>與爭議無關或不受影響之部分應繼續履約。但經機關同意無須履約者不在此限。</w:t>
      </w:r>
    </w:p>
    <w:p w:rsidR="00FE3FB1" w:rsidRPr="0088730B" w:rsidRDefault="00FE3FB1" w:rsidP="00FE3FB1">
      <w:pPr>
        <w:spacing w:line="400" w:lineRule="exact"/>
        <w:ind w:left="1135" w:hanging="284"/>
        <w:jc w:val="both"/>
        <w:rPr>
          <w:rFonts w:ascii="標楷體" w:eastAsia="標楷體" w:hAnsi="標楷體"/>
          <w:sz w:val="28"/>
        </w:rPr>
      </w:pPr>
      <w:r w:rsidRPr="0088730B">
        <w:rPr>
          <w:rFonts w:ascii="標楷體" w:eastAsia="標楷體" w:hAnsi="標楷體"/>
          <w:sz w:val="28"/>
        </w:rPr>
        <w:t>2.</w:t>
      </w:r>
      <w:r w:rsidRPr="0088730B">
        <w:rPr>
          <w:rFonts w:ascii="標楷體" w:eastAsia="標楷體" w:hAnsi="標楷體" w:hint="eastAsia"/>
          <w:sz w:val="28"/>
        </w:rPr>
        <w:t>廠商因爭議而暫停履約，其經爭議處理結果被認定無理由者，不得就暫停履約之部分要求延長履約期限或免除契約責任。</w:t>
      </w:r>
    </w:p>
    <w:p w:rsidR="00FE3FB1" w:rsidRPr="0088730B" w:rsidRDefault="00FE3FB1" w:rsidP="00EC2FA3">
      <w:pPr>
        <w:spacing w:afterLines="50"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三</w:t>
      </w:r>
      <w:r w:rsidRPr="0088730B">
        <w:rPr>
          <w:rFonts w:ascii="標楷體" w:eastAsia="標楷體" w:hAnsi="標楷體"/>
          <w:sz w:val="28"/>
        </w:rPr>
        <w:t>)</w:t>
      </w:r>
      <w:r w:rsidRPr="0088730B">
        <w:rPr>
          <w:rFonts w:ascii="標楷體" w:eastAsia="標楷體" w:hAnsi="標楷體" w:hint="eastAsia"/>
          <w:sz w:val="28"/>
        </w:rPr>
        <w:t>本契約以中華民國法律為準據法，並以機關所在地之地方法院為第一審管轄法院。</w:t>
      </w:r>
    </w:p>
    <w:p w:rsidR="00FE3FB1" w:rsidRPr="0088730B" w:rsidRDefault="00FE3FB1" w:rsidP="00FE3FB1">
      <w:pPr>
        <w:spacing w:line="400" w:lineRule="exact"/>
        <w:ind w:left="692" w:hanging="692"/>
        <w:jc w:val="both"/>
        <w:textDirection w:val="lrTbV"/>
        <w:rPr>
          <w:rFonts w:ascii="標楷體" w:eastAsia="標楷體" w:hAnsi="標楷體"/>
          <w:b/>
          <w:sz w:val="28"/>
        </w:rPr>
      </w:pPr>
      <w:r>
        <w:rPr>
          <w:rFonts w:ascii="標楷體" w:eastAsia="標楷體" w:hAnsi="標楷體" w:hint="eastAsia"/>
          <w:b/>
          <w:sz w:val="28"/>
        </w:rPr>
        <w:t>第十五</w:t>
      </w:r>
      <w:r w:rsidRPr="0088730B">
        <w:rPr>
          <w:rFonts w:ascii="標楷體" w:eastAsia="標楷體" w:hAnsi="標楷體" w:hint="eastAsia"/>
          <w:b/>
          <w:sz w:val="28"/>
        </w:rPr>
        <w:t>條</w:t>
      </w:r>
      <w:r w:rsidRPr="0088730B">
        <w:rPr>
          <w:rFonts w:ascii="標楷體" w:eastAsia="標楷體" w:hAnsi="標楷體"/>
          <w:b/>
          <w:sz w:val="28"/>
        </w:rPr>
        <w:t xml:space="preserve">  </w:t>
      </w:r>
      <w:r w:rsidRPr="0088730B">
        <w:rPr>
          <w:rFonts w:ascii="標楷體" w:eastAsia="標楷體" w:hAnsi="標楷體" w:hint="eastAsia"/>
          <w:b/>
          <w:sz w:val="28"/>
        </w:rPr>
        <w:t>其他</w:t>
      </w:r>
    </w:p>
    <w:p w:rsidR="00FE3FB1" w:rsidRPr="0088730B" w:rsidRDefault="00FE3FB1" w:rsidP="00F04503">
      <w:pPr>
        <w:numPr>
          <w:ilvl w:val="0"/>
          <w:numId w:val="5"/>
        </w:numPr>
        <w:adjustRightInd w:val="0"/>
        <w:spacing w:line="400" w:lineRule="exact"/>
        <w:jc w:val="both"/>
        <w:textDirection w:val="lrTbV"/>
        <w:textAlignment w:val="baseline"/>
        <w:rPr>
          <w:rFonts w:ascii="標楷體" w:eastAsia="標楷體" w:hAnsi="標楷體"/>
          <w:sz w:val="28"/>
        </w:rPr>
      </w:pPr>
      <w:r w:rsidRPr="0088730B">
        <w:rPr>
          <w:rFonts w:ascii="標楷體" w:eastAsia="標楷體" w:hAnsi="標楷體" w:hint="eastAsia"/>
          <w:sz w:val="28"/>
        </w:rPr>
        <w:t>送達方式</w:t>
      </w:r>
    </w:p>
    <w:p w:rsidR="00FE3FB1" w:rsidRPr="0088730B" w:rsidRDefault="00FE3FB1" w:rsidP="00FE3FB1">
      <w:pPr>
        <w:spacing w:line="400" w:lineRule="exact"/>
        <w:ind w:leftChars="293" w:left="849" w:hangingChars="52" w:hanging="146"/>
        <w:jc w:val="both"/>
        <w:textDirection w:val="lrTbV"/>
        <w:rPr>
          <w:rFonts w:ascii="標楷體" w:eastAsia="標楷體" w:hAnsi="標楷體"/>
          <w:sz w:val="28"/>
        </w:rPr>
      </w:pPr>
      <w:r w:rsidRPr="0088730B">
        <w:rPr>
          <w:rFonts w:ascii="標楷體" w:eastAsia="標楷體" w:hAnsi="標楷體"/>
          <w:sz w:val="28"/>
        </w:rPr>
        <w:t>1.</w:t>
      </w:r>
      <w:r w:rsidRPr="0088730B">
        <w:rPr>
          <w:rFonts w:ascii="標楷體" w:eastAsia="標楷體" w:hAnsi="標楷體" w:hint="eastAsia"/>
          <w:sz w:val="28"/>
        </w:rPr>
        <w:t>除本契約另有約定外，應送達本契約當事人之通知、文件或資料，均應以中文書面為之，並於送達對方時生效。除於事前取得他方同意變更地址者外，雙方之地址應以下列為準。</w:t>
      </w:r>
    </w:p>
    <w:p w:rsidR="00FE3FB1" w:rsidRPr="0088730B" w:rsidRDefault="00FE3FB1" w:rsidP="00FE3FB1">
      <w:pPr>
        <w:spacing w:line="400" w:lineRule="exact"/>
        <w:ind w:leftChars="351" w:left="848" w:hangingChars="2" w:hanging="6"/>
        <w:jc w:val="both"/>
        <w:textDirection w:val="lrTbV"/>
        <w:rPr>
          <w:rFonts w:ascii="標楷體" w:eastAsia="標楷體" w:hAnsi="標楷體"/>
          <w:sz w:val="28"/>
        </w:rPr>
      </w:pPr>
      <w:r w:rsidRPr="0088730B">
        <w:rPr>
          <w:rFonts w:ascii="標楷體" w:eastAsia="標楷體" w:hAnsi="標楷體" w:hint="eastAsia"/>
          <w:sz w:val="28"/>
        </w:rPr>
        <w:t>機關地址：</w:t>
      </w:r>
      <w:r>
        <w:rPr>
          <w:rFonts w:eastAsia="標楷體" w:hint="eastAsia"/>
          <w:sz w:val="28"/>
          <w:szCs w:val="28"/>
        </w:rPr>
        <w:t>雲林縣虎尾鎮仁愛新村</w:t>
      </w:r>
      <w:r>
        <w:rPr>
          <w:rFonts w:eastAsia="標楷體" w:hint="eastAsia"/>
          <w:sz w:val="28"/>
          <w:szCs w:val="28"/>
        </w:rPr>
        <w:t>1</w:t>
      </w:r>
      <w:r w:rsidRPr="00794C10">
        <w:rPr>
          <w:rFonts w:eastAsia="標楷體" w:hint="eastAsia"/>
          <w:sz w:val="28"/>
          <w:szCs w:val="28"/>
        </w:rPr>
        <w:t>號</w:t>
      </w:r>
    </w:p>
    <w:p w:rsidR="00FE3FB1" w:rsidRPr="0088730B" w:rsidRDefault="00FE3FB1" w:rsidP="00FE3FB1">
      <w:pPr>
        <w:spacing w:line="400" w:lineRule="exact"/>
        <w:ind w:leftChars="351" w:left="848" w:hangingChars="2" w:hanging="6"/>
        <w:jc w:val="both"/>
        <w:textDirection w:val="lrTbV"/>
        <w:rPr>
          <w:rFonts w:ascii="標楷體" w:eastAsia="標楷體" w:hAnsi="標楷體"/>
          <w:sz w:val="28"/>
        </w:rPr>
      </w:pPr>
      <w:r w:rsidRPr="0088730B">
        <w:rPr>
          <w:rFonts w:ascii="標楷體" w:eastAsia="標楷體" w:hAnsi="標楷體" w:hint="eastAsia"/>
          <w:sz w:val="28"/>
        </w:rPr>
        <w:t>廠商地址：</w:t>
      </w:r>
    </w:p>
    <w:p w:rsidR="00FE3FB1" w:rsidRPr="0088730B" w:rsidRDefault="00FE3FB1" w:rsidP="00FE3FB1">
      <w:pPr>
        <w:spacing w:line="400" w:lineRule="exact"/>
        <w:ind w:leftChars="293" w:left="849" w:hangingChars="52" w:hanging="146"/>
        <w:jc w:val="both"/>
        <w:textDirection w:val="lrTbV"/>
        <w:rPr>
          <w:rFonts w:ascii="標楷體" w:eastAsia="標楷體" w:hAnsi="標楷體"/>
          <w:sz w:val="28"/>
        </w:rPr>
      </w:pPr>
      <w:r w:rsidRPr="0088730B">
        <w:rPr>
          <w:rFonts w:ascii="標楷體" w:eastAsia="標楷體" w:hAnsi="標楷體"/>
          <w:sz w:val="28"/>
        </w:rPr>
        <w:lastRenderedPageBreak/>
        <w:t>2.</w:t>
      </w:r>
      <w:r w:rsidRPr="0088730B">
        <w:rPr>
          <w:rFonts w:ascii="標楷體" w:eastAsia="標楷體" w:hAnsi="標楷體" w:hint="eastAsia"/>
          <w:sz w:val="28"/>
        </w:rPr>
        <w:t>當事人之任一方未依前項規定辦理地址變更，他方按原址，並依當時法律規定之任何一種送達方式辦理時，視為業已送達對方。</w:t>
      </w:r>
    </w:p>
    <w:p w:rsidR="00FE3FB1" w:rsidRPr="0088730B" w:rsidRDefault="00FE3FB1" w:rsidP="00FE3FB1">
      <w:pPr>
        <w:spacing w:line="400" w:lineRule="exact"/>
        <w:ind w:leftChars="293" w:left="849" w:hangingChars="52" w:hanging="146"/>
        <w:jc w:val="both"/>
        <w:textDirection w:val="lrTbV"/>
        <w:rPr>
          <w:rFonts w:ascii="標楷體" w:eastAsia="標楷體" w:hAnsi="標楷體"/>
          <w:b/>
          <w:sz w:val="28"/>
        </w:rPr>
      </w:pPr>
      <w:r w:rsidRPr="0088730B">
        <w:rPr>
          <w:rFonts w:ascii="標楷體" w:eastAsia="標楷體" w:hAnsi="標楷體"/>
          <w:sz w:val="28"/>
        </w:rPr>
        <w:t>3.</w:t>
      </w:r>
      <w:r w:rsidRPr="0088730B">
        <w:rPr>
          <w:rFonts w:ascii="標楷體" w:eastAsia="標楷體" w:hAnsi="標楷體" w:hint="eastAsia"/>
          <w:sz w:val="28"/>
        </w:rPr>
        <w:t>前目地址寄送，其送達日以掛號函件執據、快遞執據或收執聯所載之交寄日期，視為送達。</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二</w:t>
      </w:r>
      <w:r w:rsidRPr="0088730B">
        <w:rPr>
          <w:rFonts w:ascii="標楷體" w:eastAsia="標楷體" w:hAnsi="標楷體"/>
          <w:sz w:val="28"/>
        </w:rPr>
        <w:t>)</w:t>
      </w:r>
      <w:r w:rsidRPr="0088730B">
        <w:rPr>
          <w:rFonts w:ascii="標楷體" w:eastAsia="標楷體" w:hAnsi="標楷體" w:hint="eastAsia"/>
          <w:sz w:val="28"/>
        </w:rPr>
        <w:t>廠商對於履約所僱用之人員，不得有歧視婦女、原住民或弱勢團體人士之情事。</w:t>
      </w:r>
    </w:p>
    <w:p w:rsidR="00FE3FB1" w:rsidRPr="0088730B" w:rsidRDefault="00FE3FB1" w:rsidP="00FE3FB1">
      <w:pPr>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三</w:t>
      </w:r>
      <w:r w:rsidRPr="0088730B">
        <w:rPr>
          <w:rFonts w:ascii="標楷體" w:eastAsia="標楷體" w:hAnsi="標楷體"/>
          <w:sz w:val="28"/>
        </w:rPr>
        <w:t>)</w:t>
      </w:r>
      <w:r w:rsidRPr="0088730B">
        <w:rPr>
          <w:rFonts w:ascii="標楷體" w:eastAsia="標楷體" w:hAnsi="標楷體" w:hint="eastAsia"/>
          <w:sz w:val="28"/>
        </w:rPr>
        <w:t>廠商履約時不得僱用機關之人員或受機關委託辦理契約事項之機構之人員。</w:t>
      </w:r>
    </w:p>
    <w:p w:rsidR="00FE3FB1" w:rsidRPr="0088730B" w:rsidRDefault="00FE3FB1" w:rsidP="00FE3FB1">
      <w:pPr>
        <w:numPr>
          <w:ilvl w:val="12"/>
          <w:numId w:val="0"/>
        </w:numPr>
        <w:overflowPunct w:val="0"/>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四</w:t>
      </w:r>
      <w:r w:rsidRPr="0088730B">
        <w:rPr>
          <w:rFonts w:ascii="標楷體" w:eastAsia="標楷體" w:hAnsi="標楷體"/>
          <w:sz w:val="28"/>
        </w:rPr>
        <w:t>)</w:t>
      </w:r>
      <w:r w:rsidRPr="0088730B">
        <w:rPr>
          <w:rFonts w:ascii="標楷體" w:eastAsia="標楷體" w:hAnsi="標楷體" w:hint="eastAsia"/>
          <w:sz w:val="28"/>
        </w:rPr>
        <w:t>廠商授權之代表應通曉中文或機關同意之其他語文。未通曉者，廠商應備翻譯人員。</w:t>
      </w:r>
    </w:p>
    <w:p w:rsidR="00FE3FB1" w:rsidRPr="0088730B" w:rsidRDefault="00FE3FB1" w:rsidP="00FE3FB1">
      <w:pPr>
        <w:numPr>
          <w:ilvl w:val="12"/>
          <w:numId w:val="0"/>
        </w:numPr>
        <w:overflowPunct w:val="0"/>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五</w:t>
      </w:r>
      <w:r w:rsidRPr="0088730B">
        <w:rPr>
          <w:rFonts w:ascii="標楷體" w:eastAsia="標楷體" w:hAnsi="標楷體"/>
          <w:sz w:val="28"/>
        </w:rPr>
        <w:t>)</w:t>
      </w:r>
      <w:r w:rsidRPr="0088730B">
        <w:rPr>
          <w:rFonts w:ascii="標楷體" w:eastAsia="標楷體" w:hAnsi="標楷體" w:hint="eastAsia"/>
          <w:sz w:val="28"/>
        </w:rPr>
        <w:t>機關與廠商間之履約事項，其涉及國際運輸或信用狀等事項，契約未予載明者，依國際貿易慣例。</w:t>
      </w:r>
    </w:p>
    <w:p w:rsidR="00FE3FB1" w:rsidRPr="0088730B" w:rsidRDefault="00FE3FB1" w:rsidP="00FE3FB1">
      <w:pPr>
        <w:numPr>
          <w:ilvl w:val="12"/>
          <w:numId w:val="0"/>
        </w:numPr>
        <w:overflowPunct w:val="0"/>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六</w:t>
      </w:r>
      <w:r w:rsidRPr="0088730B">
        <w:rPr>
          <w:rFonts w:ascii="標楷體" w:eastAsia="標楷體" w:hAnsi="標楷體"/>
          <w:sz w:val="28"/>
        </w:rPr>
        <w:t>)</w:t>
      </w:r>
      <w:r w:rsidRPr="0088730B">
        <w:rPr>
          <w:rFonts w:ascii="標楷體" w:eastAsia="標楷體" w:hAnsi="標楷體" w:hint="eastAsia"/>
          <w:sz w:val="28"/>
        </w:rPr>
        <w:t>機關及廠商於履約期間應分別指定授權代表，為履約期間雙方協調與契約有關事項之代表人。</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rPr>
      </w:pPr>
      <w:r w:rsidRPr="0088730B">
        <w:rPr>
          <w:rFonts w:ascii="標楷體" w:eastAsia="標楷體" w:hAnsi="標楷體"/>
          <w:sz w:val="28"/>
        </w:rPr>
        <w:t>(</w:t>
      </w:r>
      <w:r w:rsidRPr="0088730B">
        <w:rPr>
          <w:rFonts w:ascii="標楷體" w:eastAsia="標楷體" w:hAnsi="標楷體" w:hint="eastAsia"/>
          <w:sz w:val="28"/>
        </w:rPr>
        <w:t>七</w:t>
      </w:r>
      <w:r w:rsidRPr="0088730B">
        <w:rPr>
          <w:rFonts w:ascii="標楷體" w:eastAsia="標楷體" w:hAnsi="標楷體"/>
          <w:sz w:val="28"/>
        </w:rPr>
        <w:t>)</w:t>
      </w:r>
      <w:r w:rsidRPr="0088730B">
        <w:rPr>
          <w:rFonts w:ascii="標楷體" w:eastAsia="標楷體" w:hAnsi="標楷體" w:hint="eastAsia"/>
          <w:sz w:val="28"/>
        </w:rPr>
        <w:t>本契約未載明之事項，依民法等相關法令。</w:t>
      </w:r>
    </w:p>
    <w:p w:rsidR="00FE3FB1" w:rsidRDefault="00FE3FB1" w:rsidP="00FE3FB1">
      <w:pPr>
        <w:spacing w:line="500" w:lineRule="exact"/>
        <w:jc w:val="both"/>
        <w:rPr>
          <w:rFonts w:ascii="標楷體" w:eastAsia="標楷體" w:hAnsi="標楷體"/>
          <w:sz w:val="28"/>
        </w:rPr>
      </w:pPr>
      <w:r>
        <w:rPr>
          <w:rFonts w:ascii="標楷體" w:eastAsia="標楷體" w:hAnsi="標楷體" w:hint="eastAsia"/>
          <w:sz w:val="28"/>
        </w:rPr>
        <w:t>立契約書人：</w:t>
      </w:r>
    </w:p>
    <w:p w:rsidR="00FE3FB1" w:rsidRDefault="00FE3FB1" w:rsidP="00FE3FB1">
      <w:pPr>
        <w:numPr>
          <w:ilvl w:val="12"/>
          <w:numId w:val="0"/>
        </w:numPr>
        <w:overflowPunct w:val="0"/>
        <w:spacing w:line="400" w:lineRule="exact"/>
        <w:jc w:val="both"/>
        <w:textDirection w:val="lrTbV"/>
        <w:rPr>
          <w:rFonts w:ascii="標楷體" w:eastAsia="標楷體" w:hAnsi="標楷體"/>
          <w:sz w:val="28"/>
        </w:rPr>
      </w:pPr>
    </w:p>
    <w:p w:rsidR="00FE3FB1" w:rsidRPr="000358D9" w:rsidRDefault="00FE3FB1" w:rsidP="00FE3FB1">
      <w:pPr>
        <w:numPr>
          <w:ilvl w:val="12"/>
          <w:numId w:val="0"/>
        </w:numPr>
        <w:overflowPunct w:val="0"/>
        <w:spacing w:line="400" w:lineRule="exact"/>
        <w:ind w:left="851" w:hanging="567"/>
        <w:jc w:val="both"/>
        <w:textDirection w:val="lrTbV"/>
        <w:rPr>
          <w:rFonts w:ascii="標楷體" w:eastAsia="標楷體" w:hAnsi="標楷體"/>
          <w:b/>
          <w:sz w:val="28"/>
          <w:szCs w:val="28"/>
        </w:rPr>
      </w:pPr>
      <w:r w:rsidRPr="000358D9">
        <w:rPr>
          <w:rFonts w:ascii="標楷體" w:eastAsia="標楷體" w:hAnsi="標楷體" w:hint="eastAsia"/>
          <w:b/>
          <w:sz w:val="28"/>
          <w:szCs w:val="28"/>
        </w:rPr>
        <w:t>機關：法務部矯正署</w:t>
      </w:r>
      <w:r>
        <w:rPr>
          <w:rFonts w:ascii="標楷體" w:eastAsia="標楷體" w:hAnsi="標楷體" w:hint="eastAsia"/>
          <w:b/>
          <w:sz w:val="28"/>
          <w:szCs w:val="28"/>
        </w:rPr>
        <w:t>雲林</w:t>
      </w:r>
      <w:r w:rsidRPr="000358D9">
        <w:rPr>
          <w:rFonts w:ascii="標楷體" w:eastAsia="標楷體" w:hAnsi="標楷體" w:hint="eastAsia"/>
          <w:b/>
          <w:sz w:val="28"/>
          <w:szCs w:val="28"/>
        </w:rPr>
        <w:t>監獄</w:t>
      </w:r>
    </w:p>
    <w:p w:rsidR="00FE3FB1" w:rsidRPr="0089603F"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rPr>
      </w:pPr>
      <w:r>
        <w:rPr>
          <w:rFonts w:ascii="標楷體" w:eastAsia="標楷體" w:hAnsi="標楷體" w:hint="eastAsia"/>
          <w:sz w:val="28"/>
        </w:rPr>
        <w:t>法定代表人：典獄長蕭山城</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rPr>
      </w:pPr>
      <w:r>
        <w:rPr>
          <w:rFonts w:ascii="標楷體" w:eastAsia="標楷體" w:hAnsi="標楷體" w:hint="eastAsia"/>
          <w:sz w:val="28"/>
        </w:rPr>
        <w:t>地址：</w:t>
      </w:r>
      <w:r w:rsidRPr="00514D02">
        <w:rPr>
          <w:rFonts w:eastAsia="標楷體" w:hint="eastAsia"/>
          <w:sz w:val="28"/>
          <w:szCs w:val="28"/>
        </w:rPr>
        <w:t>雲林縣虎尾鎮</w:t>
      </w:r>
      <w:r>
        <w:rPr>
          <w:rFonts w:eastAsia="標楷體" w:hint="eastAsia"/>
          <w:sz w:val="28"/>
          <w:szCs w:val="28"/>
        </w:rPr>
        <w:t>仁愛新村</w:t>
      </w:r>
      <w:r>
        <w:rPr>
          <w:rFonts w:eastAsia="標楷體" w:hint="eastAsia"/>
          <w:sz w:val="28"/>
          <w:szCs w:val="28"/>
        </w:rPr>
        <w:t>1</w:t>
      </w:r>
      <w:r w:rsidRPr="00794C10">
        <w:rPr>
          <w:rFonts w:eastAsia="標楷體" w:hint="eastAsia"/>
          <w:sz w:val="28"/>
          <w:szCs w:val="28"/>
        </w:rPr>
        <w:t>號</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rPr>
      </w:pPr>
      <w:r>
        <w:rPr>
          <w:rFonts w:ascii="標楷體" w:eastAsia="標楷體" w:hAnsi="標楷體" w:hint="eastAsia"/>
          <w:sz w:val="28"/>
        </w:rPr>
        <w:t>電話：05-6339660</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rPr>
      </w:pPr>
    </w:p>
    <w:p w:rsidR="00FE3FB1" w:rsidRPr="000358D9" w:rsidRDefault="00FE3FB1" w:rsidP="00FE3FB1">
      <w:pPr>
        <w:numPr>
          <w:ilvl w:val="12"/>
          <w:numId w:val="0"/>
        </w:numPr>
        <w:overflowPunct w:val="0"/>
        <w:spacing w:line="400" w:lineRule="exact"/>
        <w:ind w:left="851" w:hanging="567"/>
        <w:jc w:val="both"/>
        <w:textDirection w:val="lrTbV"/>
        <w:rPr>
          <w:rFonts w:ascii="標楷體" w:eastAsia="標楷體" w:hAnsi="標楷體"/>
          <w:b/>
          <w:sz w:val="28"/>
          <w:szCs w:val="28"/>
        </w:rPr>
      </w:pPr>
      <w:r w:rsidRPr="000358D9">
        <w:rPr>
          <w:rFonts w:ascii="標楷體" w:eastAsia="標楷體" w:hAnsi="標楷體" w:hint="eastAsia"/>
          <w:b/>
          <w:sz w:val="28"/>
          <w:szCs w:val="28"/>
        </w:rPr>
        <w:t>廠商：</w:t>
      </w:r>
      <w:r w:rsidRPr="000358D9">
        <w:rPr>
          <w:rFonts w:ascii="標楷體" w:eastAsia="標楷體" w:hAnsi="標楷體"/>
          <w:b/>
          <w:sz w:val="28"/>
          <w:szCs w:val="28"/>
        </w:rPr>
        <w:t xml:space="preserve"> </w:t>
      </w:r>
    </w:p>
    <w:p w:rsidR="00FE3FB1" w:rsidRPr="002F348A"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r>
        <w:rPr>
          <w:rFonts w:ascii="標楷體" w:eastAsia="標楷體" w:hAnsi="標楷體" w:hint="eastAsia"/>
          <w:sz w:val="28"/>
          <w:szCs w:val="28"/>
        </w:rPr>
        <w:t>公司負責人：</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r>
        <w:rPr>
          <w:rFonts w:ascii="標楷體" w:eastAsia="標楷體" w:hAnsi="標楷體" w:hint="eastAsia"/>
          <w:sz w:val="28"/>
          <w:szCs w:val="28"/>
        </w:rPr>
        <w:t>地址：</w:t>
      </w:r>
      <w:r>
        <w:rPr>
          <w:rFonts w:ascii="標楷體" w:eastAsia="標楷體" w:hAnsi="標楷體"/>
          <w:sz w:val="28"/>
          <w:szCs w:val="28"/>
        </w:rPr>
        <w:t xml:space="preserve"> </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r>
        <w:rPr>
          <w:rFonts w:ascii="標楷體" w:eastAsia="標楷體" w:hAnsi="標楷體" w:hint="eastAsia"/>
          <w:sz w:val="28"/>
          <w:szCs w:val="28"/>
        </w:rPr>
        <w:t>電話：</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r>
        <w:rPr>
          <w:rFonts w:ascii="標楷體" w:eastAsia="標楷體" w:hAnsi="標楷體" w:hint="eastAsia"/>
          <w:sz w:val="28"/>
          <w:szCs w:val="28"/>
        </w:rPr>
        <w:t>健保藥局名稱：</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r>
        <w:rPr>
          <w:rFonts w:ascii="標楷體" w:eastAsia="標楷體" w:hAnsi="標楷體" w:hint="eastAsia"/>
          <w:sz w:val="28"/>
          <w:szCs w:val="28"/>
        </w:rPr>
        <w:t>健保藥局負責人：</w:t>
      </w:r>
      <w:r>
        <w:rPr>
          <w:rFonts w:ascii="標楷體" w:eastAsia="標楷體" w:hAnsi="標楷體"/>
          <w:sz w:val="28"/>
          <w:szCs w:val="28"/>
        </w:rPr>
        <w:t xml:space="preserve"> </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r>
        <w:rPr>
          <w:rFonts w:ascii="標楷體" w:eastAsia="標楷體" w:hAnsi="標楷體" w:hint="eastAsia"/>
          <w:sz w:val="28"/>
          <w:szCs w:val="28"/>
        </w:rPr>
        <w:t>健保藥局地址：</w:t>
      </w:r>
      <w:r>
        <w:rPr>
          <w:rFonts w:ascii="標楷體" w:eastAsia="標楷體" w:hAnsi="標楷體"/>
          <w:sz w:val="28"/>
          <w:szCs w:val="28"/>
        </w:rPr>
        <w:t xml:space="preserve"> </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r>
        <w:rPr>
          <w:rFonts w:ascii="標楷體" w:eastAsia="標楷體" w:hAnsi="標楷體" w:hint="eastAsia"/>
          <w:sz w:val="28"/>
          <w:szCs w:val="28"/>
        </w:rPr>
        <w:t>健保藥局電話：</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r>
        <w:rPr>
          <w:rFonts w:ascii="標楷體" w:eastAsia="標楷體" w:hAnsi="標楷體" w:hint="eastAsia"/>
          <w:sz w:val="28"/>
          <w:szCs w:val="28"/>
        </w:rPr>
        <w:t>健保藥局負責藥師：</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r>
        <w:rPr>
          <w:rFonts w:ascii="標楷體" w:eastAsia="標楷體" w:hAnsi="標楷體" w:hint="eastAsia"/>
          <w:sz w:val="28"/>
          <w:szCs w:val="28"/>
        </w:rPr>
        <w:t>藥師證號：藥字第           號</w:t>
      </w: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ind w:left="851" w:hanging="567"/>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jc w:val="both"/>
        <w:textDirection w:val="lrTbV"/>
        <w:rPr>
          <w:rFonts w:ascii="標楷體" w:eastAsia="標楷體" w:hAnsi="標楷體"/>
          <w:sz w:val="28"/>
          <w:szCs w:val="28"/>
        </w:rPr>
      </w:pPr>
    </w:p>
    <w:p w:rsidR="00FE3FB1" w:rsidRDefault="00FE3FB1" w:rsidP="00FE3FB1">
      <w:pPr>
        <w:numPr>
          <w:ilvl w:val="12"/>
          <w:numId w:val="0"/>
        </w:numPr>
        <w:overflowPunct w:val="0"/>
        <w:spacing w:line="400" w:lineRule="exact"/>
        <w:jc w:val="both"/>
        <w:textDirection w:val="lrTbV"/>
        <w:rPr>
          <w:rFonts w:ascii="標楷體" w:eastAsia="標楷體" w:hAnsi="標楷體"/>
          <w:sz w:val="28"/>
          <w:szCs w:val="28"/>
        </w:rPr>
      </w:pPr>
    </w:p>
    <w:p w:rsidR="00FE3FB1" w:rsidRPr="00B311D1" w:rsidRDefault="00FE3FB1" w:rsidP="00FE3FB1">
      <w:pPr>
        <w:numPr>
          <w:ilvl w:val="12"/>
          <w:numId w:val="0"/>
        </w:numPr>
        <w:overflowPunct w:val="0"/>
        <w:spacing w:line="400" w:lineRule="exact"/>
        <w:ind w:left="851" w:hanging="567"/>
        <w:jc w:val="distribute"/>
        <w:textDirection w:val="lrTbV"/>
        <w:rPr>
          <w:rFonts w:ascii="標楷體" w:eastAsia="標楷體" w:hAnsi="標楷體"/>
          <w:sz w:val="28"/>
          <w:szCs w:val="28"/>
        </w:rPr>
      </w:pPr>
      <w:r w:rsidRPr="00B05DFF">
        <w:rPr>
          <w:rFonts w:ascii="標楷體" w:eastAsia="標楷體" w:hAnsi="標楷體" w:hint="eastAsia"/>
          <w:b/>
          <w:sz w:val="32"/>
          <w:szCs w:val="32"/>
        </w:rPr>
        <w:t>中</w:t>
      </w:r>
      <w:r w:rsidRPr="00B05DFF">
        <w:rPr>
          <w:rFonts w:ascii="標楷體" w:eastAsia="標楷體" w:hAnsi="標楷體"/>
          <w:b/>
          <w:sz w:val="32"/>
          <w:szCs w:val="32"/>
        </w:rPr>
        <w:t xml:space="preserve"> </w:t>
      </w:r>
      <w:r w:rsidRPr="00B05DFF">
        <w:rPr>
          <w:rFonts w:ascii="標楷體" w:eastAsia="標楷體" w:hAnsi="標楷體" w:hint="eastAsia"/>
          <w:b/>
          <w:sz w:val="32"/>
          <w:szCs w:val="32"/>
        </w:rPr>
        <w:t>華</w:t>
      </w:r>
      <w:r w:rsidRPr="00B05DFF">
        <w:rPr>
          <w:rFonts w:ascii="標楷體" w:eastAsia="標楷體" w:hAnsi="標楷體"/>
          <w:b/>
          <w:sz w:val="32"/>
          <w:szCs w:val="32"/>
        </w:rPr>
        <w:t xml:space="preserve"> </w:t>
      </w:r>
      <w:r w:rsidRPr="00B05DFF">
        <w:rPr>
          <w:rFonts w:ascii="標楷體" w:eastAsia="標楷體" w:hAnsi="標楷體" w:hint="eastAsia"/>
          <w:b/>
          <w:sz w:val="32"/>
          <w:szCs w:val="32"/>
        </w:rPr>
        <w:t>民</w:t>
      </w:r>
      <w:r w:rsidRPr="00B05DFF">
        <w:rPr>
          <w:rFonts w:ascii="標楷體" w:eastAsia="標楷體" w:hAnsi="標楷體"/>
          <w:b/>
          <w:sz w:val="32"/>
          <w:szCs w:val="32"/>
        </w:rPr>
        <w:t xml:space="preserve"> </w:t>
      </w:r>
      <w:r w:rsidRPr="00B05DFF">
        <w:rPr>
          <w:rFonts w:ascii="標楷體" w:eastAsia="標楷體" w:hAnsi="標楷體" w:hint="eastAsia"/>
          <w:b/>
          <w:sz w:val="32"/>
          <w:szCs w:val="32"/>
        </w:rPr>
        <w:t>國</w:t>
      </w:r>
      <w:r>
        <w:rPr>
          <w:rFonts w:ascii="標楷體" w:eastAsia="標楷體" w:hAnsi="標楷體"/>
          <w:b/>
          <w:sz w:val="32"/>
          <w:szCs w:val="32"/>
        </w:rPr>
        <w:t xml:space="preserve"> 10</w:t>
      </w:r>
      <w:r>
        <w:rPr>
          <w:rFonts w:ascii="標楷體" w:eastAsia="標楷體" w:hAnsi="標楷體" w:hint="eastAsia"/>
          <w:b/>
          <w:sz w:val="32"/>
          <w:szCs w:val="32"/>
        </w:rPr>
        <w:t>4</w:t>
      </w:r>
      <w:r w:rsidRPr="00B05DFF">
        <w:rPr>
          <w:rFonts w:ascii="標楷體" w:eastAsia="標楷體" w:hAnsi="標楷體" w:hint="eastAsia"/>
          <w:b/>
          <w:sz w:val="32"/>
          <w:szCs w:val="32"/>
        </w:rPr>
        <w:t>年</w:t>
      </w:r>
      <w:r>
        <w:rPr>
          <w:rFonts w:ascii="標楷體" w:eastAsia="標楷體" w:hAnsi="標楷體"/>
          <w:b/>
          <w:sz w:val="32"/>
          <w:szCs w:val="32"/>
        </w:rPr>
        <w:t xml:space="preserve">   </w:t>
      </w:r>
      <w:r w:rsidRPr="00B05DFF">
        <w:rPr>
          <w:rFonts w:ascii="標楷體" w:eastAsia="標楷體" w:hAnsi="標楷體" w:hint="eastAsia"/>
          <w:b/>
          <w:sz w:val="32"/>
          <w:szCs w:val="32"/>
        </w:rPr>
        <w:t>月</w:t>
      </w:r>
      <w:r>
        <w:rPr>
          <w:rFonts w:ascii="標楷體" w:eastAsia="標楷體" w:hAnsi="標楷體"/>
          <w:b/>
          <w:sz w:val="32"/>
          <w:szCs w:val="32"/>
        </w:rPr>
        <w:t xml:space="preserve">    </w:t>
      </w:r>
      <w:r>
        <w:rPr>
          <w:rFonts w:ascii="標楷體" w:eastAsia="標楷體" w:hAnsi="標楷體" w:hint="eastAsia"/>
          <w:b/>
          <w:sz w:val="32"/>
          <w:szCs w:val="32"/>
        </w:rPr>
        <w:t>日</w:t>
      </w:r>
      <w:r w:rsidRPr="008B2A9C">
        <w:rPr>
          <w:rFonts w:ascii="標楷體" w:eastAsia="標楷體" w:hAnsi="標楷體"/>
          <w:sz w:val="32"/>
          <w:szCs w:val="32"/>
        </w:rPr>
        <w:t xml:space="preserve">                                                                                             </w:t>
      </w:r>
    </w:p>
    <w:p w:rsidR="00FE3FB1" w:rsidRPr="00F3455A" w:rsidRDefault="00FE3FB1" w:rsidP="003E0D87">
      <w:pPr>
        <w:spacing w:beforeLines="50" w:line="400" w:lineRule="exact"/>
        <w:jc w:val="both"/>
        <w:rPr>
          <w:rFonts w:ascii="標楷體" w:eastAsia="標楷體" w:hAnsi="標楷體"/>
          <w:sz w:val="28"/>
          <w:szCs w:val="28"/>
        </w:rPr>
      </w:pPr>
    </w:p>
    <w:sectPr w:rsidR="00FE3FB1" w:rsidRPr="00F3455A" w:rsidSect="00CD75D1">
      <w:footerReference w:type="even" r:id="rId7"/>
      <w:footerReference w:type="default" r:id="rId8"/>
      <w:pgSz w:w="11906" w:h="16838" w:code="9"/>
      <w:pgMar w:top="1134" w:right="926" w:bottom="1134" w:left="1134" w:header="851" w:footer="992" w:gutter="0"/>
      <w:cols w:space="425"/>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C36" w:rsidRDefault="00071C36">
      <w:r>
        <w:separator/>
      </w:r>
    </w:p>
  </w:endnote>
  <w:endnote w:type="continuationSeparator" w:id="1">
    <w:p w:rsidR="00071C36" w:rsidRDefault="00071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仿宋體W4">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Êˇø∏ØÕ">
    <w:panose1 w:val="00000000000000000000"/>
    <w:charset w:val="4D"/>
    <w:family w:val="auto"/>
    <w:notTrueType/>
    <w:pitch w:val="default"/>
    <w:sig w:usb0="00000003" w:usb1="00000000" w:usb2="00000000" w:usb3="00000000" w:csb0="00000001" w:csb1="00000000"/>
  </w:font>
  <w:font w:name="¯®Êˇø∏ØÕ">
    <w:altName w:val="Baskerville Old Fac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09" w:rsidRDefault="003E0D87">
    <w:pPr>
      <w:pStyle w:val="a8"/>
      <w:framePr w:wrap="around" w:vAnchor="text" w:hAnchor="margin" w:xAlign="center" w:y="1"/>
      <w:rPr>
        <w:rStyle w:val="a9"/>
      </w:rPr>
    </w:pPr>
    <w:r>
      <w:rPr>
        <w:rStyle w:val="a9"/>
      </w:rPr>
      <w:fldChar w:fldCharType="begin"/>
    </w:r>
    <w:r w:rsidR="00040B09">
      <w:rPr>
        <w:rStyle w:val="a9"/>
      </w:rPr>
      <w:instrText xml:space="preserve">PAGE  </w:instrText>
    </w:r>
    <w:r>
      <w:rPr>
        <w:rStyle w:val="a9"/>
      </w:rPr>
      <w:fldChar w:fldCharType="end"/>
    </w:r>
  </w:p>
  <w:p w:rsidR="00040B09" w:rsidRDefault="00040B0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09" w:rsidRDefault="003E0D87">
    <w:pPr>
      <w:pStyle w:val="a8"/>
      <w:framePr w:wrap="around" w:vAnchor="text" w:hAnchor="margin" w:xAlign="center" w:y="1"/>
      <w:rPr>
        <w:rStyle w:val="a9"/>
      </w:rPr>
    </w:pPr>
    <w:r>
      <w:rPr>
        <w:rStyle w:val="a9"/>
      </w:rPr>
      <w:fldChar w:fldCharType="begin"/>
    </w:r>
    <w:r w:rsidR="00040B09">
      <w:rPr>
        <w:rStyle w:val="a9"/>
      </w:rPr>
      <w:instrText xml:space="preserve">PAGE  </w:instrText>
    </w:r>
    <w:r>
      <w:rPr>
        <w:rStyle w:val="a9"/>
      </w:rPr>
      <w:fldChar w:fldCharType="separate"/>
    </w:r>
    <w:r w:rsidR="00EC2FA3">
      <w:rPr>
        <w:rStyle w:val="a9"/>
        <w:noProof/>
      </w:rPr>
      <w:t>3</w:t>
    </w:r>
    <w:r>
      <w:rPr>
        <w:rStyle w:val="a9"/>
      </w:rPr>
      <w:fldChar w:fldCharType="end"/>
    </w:r>
  </w:p>
  <w:p w:rsidR="00040B09" w:rsidRDefault="00040B0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C36" w:rsidRDefault="00071C36">
      <w:r>
        <w:separator/>
      </w:r>
    </w:p>
  </w:footnote>
  <w:footnote w:type="continuationSeparator" w:id="1">
    <w:p w:rsidR="00071C36" w:rsidRDefault="00071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9A3"/>
    <w:multiLevelType w:val="hybridMultilevel"/>
    <w:tmpl w:val="22826186"/>
    <w:lvl w:ilvl="0" w:tplc="5080A7BA">
      <w:start w:val="1"/>
      <w:numFmt w:val="taiwaneseCountingThousand"/>
      <w:lvlText w:val="(%1)"/>
      <w:lvlJc w:val="left"/>
      <w:pPr>
        <w:ind w:left="1004" w:hanging="720"/>
      </w:pPr>
      <w:rPr>
        <w:rFonts w:cs="Times New Roman" w:hint="default"/>
        <w:u w:val="none"/>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abstractNum w:abstractNumId="1">
    <w:nsid w:val="101F3884"/>
    <w:multiLevelType w:val="hybridMultilevel"/>
    <w:tmpl w:val="9F0C25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116AAB"/>
    <w:multiLevelType w:val="hybridMultilevel"/>
    <w:tmpl w:val="D8D01FD8"/>
    <w:lvl w:ilvl="0" w:tplc="1B981FD8">
      <w:start w:val="1"/>
      <w:numFmt w:val="decimal"/>
      <w:lvlText w:val="%1."/>
      <w:lvlJc w:val="left"/>
      <w:pPr>
        <w:tabs>
          <w:tab w:val="num" w:pos="851"/>
        </w:tabs>
        <w:ind w:left="851" w:hanging="433"/>
      </w:pPr>
      <w:rPr>
        <w:rFonts w:cs="Times New Roman" w:hint="eastAsia"/>
        <w:b w:val="0"/>
        <w:sz w:val="28"/>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38072DA0"/>
    <w:multiLevelType w:val="hybridMultilevel"/>
    <w:tmpl w:val="1C2C3754"/>
    <w:lvl w:ilvl="0" w:tplc="3D649E4A">
      <w:start w:val="1"/>
      <w:numFmt w:val="decimal"/>
      <w:lvlText w:val="%1."/>
      <w:lvlJc w:val="left"/>
      <w:pPr>
        <w:tabs>
          <w:tab w:val="num" w:pos="1247"/>
        </w:tabs>
        <w:ind w:left="12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D203D95"/>
    <w:multiLevelType w:val="hybridMultilevel"/>
    <w:tmpl w:val="642C4C4E"/>
    <w:lvl w:ilvl="0" w:tplc="1B981FD8">
      <w:start w:val="1"/>
      <w:numFmt w:val="decimal"/>
      <w:lvlText w:val="%1."/>
      <w:lvlJc w:val="left"/>
      <w:pPr>
        <w:tabs>
          <w:tab w:val="num" w:pos="851"/>
        </w:tabs>
        <w:ind w:left="851" w:hanging="433"/>
      </w:pPr>
      <w:rPr>
        <w:rFonts w:cs="Times New Roman" w:hint="eastAsia"/>
        <w:b w:val="0"/>
        <w:sz w:val="28"/>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4A834FCA"/>
    <w:multiLevelType w:val="hybridMultilevel"/>
    <w:tmpl w:val="C9F072DC"/>
    <w:lvl w:ilvl="0" w:tplc="C49ACACE">
      <w:start w:val="1"/>
      <w:numFmt w:val="taiwaneseCountingThousand"/>
      <w:lvlText w:val="(%1)"/>
      <w:lvlJc w:val="left"/>
      <w:pPr>
        <w:ind w:left="1004" w:hanging="720"/>
      </w:pPr>
      <w:rPr>
        <w:rFonts w:cs="Times New Roman" w:hint="default"/>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abstractNum w:abstractNumId="6">
    <w:nsid w:val="539D6AF7"/>
    <w:multiLevelType w:val="hybridMultilevel"/>
    <w:tmpl w:val="BCB4DE18"/>
    <w:lvl w:ilvl="0" w:tplc="1B981FD8">
      <w:start w:val="1"/>
      <w:numFmt w:val="decimal"/>
      <w:lvlText w:val="%1."/>
      <w:lvlJc w:val="left"/>
      <w:pPr>
        <w:tabs>
          <w:tab w:val="num" w:pos="851"/>
        </w:tabs>
        <w:ind w:left="851" w:hanging="433"/>
      </w:pPr>
      <w:rPr>
        <w:rFonts w:cs="Times New Roman" w:hint="eastAsia"/>
        <w:b w:val="0"/>
        <w:sz w:val="28"/>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8">
    <w:nsid w:val="672538A3"/>
    <w:multiLevelType w:val="hybridMultilevel"/>
    <w:tmpl w:val="2DD6E6F0"/>
    <w:lvl w:ilvl="0" w:tplc="0D3E8290">
      <w:start w:val="1"/>
      <w:numFmt w:val="taiwaneseCountingThousand"/>
      <w:lvlText w:val="(%1)"/>
      <w:lvlJc w:val="left"/>
      <w:pPr>
        <w:tabs>
          <w:tab w:val="num" w:pos="1080"/>
        </w:tabs>
        <w:ind w:left="1080" w:hanging="720"/>
      </w:pPr>
      <w:rPr>
        <w:rFonts w:cs="Times New Roman" w:hint="default"/>
        <w:b w:val="0"/>
        <w:color w:val="auto"/>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9">
    <w:nsid w:val="6FD050C1"/>
    <w:multiLevelType w:val="hybridMultilevel"/>
    <w:tmpl w:val="5EE0437C"/>
    <w:lvl w:ilvl="0" w:tplc="1B981FD8">
      <w:start w:val="1"/>
      <w:numFmt w:val="decimal"/>
      <w:lvlText w:val="%1."/>
      <w:lvlJc w:val="left"/>
      <w:pPr>
        <w:tabs>
          <w:tab w:val="num" w:pos="851"/>
        </w:tabs>
        <w:ind w:left="851" w:hanging="433"/>
      </w:pPr>
      <w:rPr>
        <w:rFonts w:cs="Times New Roman" w:hint="eastAsia"/>
        <w:b w:val="0"/>
        <w:sz w:val="28"/>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744B2569"/>
    <w:multiLevelType w:val="multilevel"/>
    <w:tmpl w:val="1182F7A2"/>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val="0"/>
        <w:i w:val="0"/>
        <w:sz w:val="24"/>
      </w:rPr>
    </w:lvl>
    <w:lvl w:ilvl="2">
      <w:start w:val="1"/>
      <w:numFmt w:val="taiwaneseCountingThousand"/>
      <w:pStyle w:val="3"/>
      <w:lvlText w:val="%3、"/>
      <w:lvlJc w:val="left"/>
      <w:pPr>
        <w:tabs>
          <w:tab w:val="num" w:pos="680"/>
        </w:tabs>
        <w:ind w:left="680" w:hanging="680"/>
      </w:pPr>
      <w:rPr>
        <w:rFonts w:ascii="新細明體" w:eastAsia="新細明體" w:hint="eastAsia"/>
        <w:b w:val="0"/>
        <w:i w:val="0"/>
        <w:color w:val="auto"/>
        <w:spacing w:val="0"/>
        <w:position w:val="0"/>
        <w:sz w:val="24"/>
      </w:rPr>
    </w:lvl>
    <w:lvl w:ilvl="3">
      <w:start w:val="1"/>
      <w:numFmt w:val="taiwaneseCountingThousand"/>
      <w:pStyle w:val="4"/>
      <w:lvlText w:val="（%4）、"/>
      <w:lvlJc w:val="left"/>
      <w:pPr>
        <w:tabs>
          <w:tab w:val="num" w:pos="1814"/>
        </w:tabs>
        <w:ind w:left="1814" w:hanging="1247"/>
      </w:pPr>
      <w:rPr>
        <w:rFonts w:ascii="新細明體" w:eastAsia="新細明體" w:hint="eastAsia"/>
        <w:b w:val="0"/>
        <w:i w:val="0"/>
        <w:color w:val="auto"/>
        <w:sz w:val="24"/>
      </w:rPr>
    </w:lvl>
    <w:lvl w:ilvl="4">
      <w:start w:val="1"/>
      <w:numFmt w:val="decimalFullWidth"/>
      <w:pStyle w:val="5"/>
      <w:lvlText w:val="%5　"/>
      <w:lvlJc w:val="left"/>
      <w:pPr>
        <w:tabs>
          <w:tab w:val="num" w:pos="2268"/>
        </w:tabs>
        <w:ind w:left="2268" w:hanging="567"/>
      </w:pPr>
      <w:rPr>
        <w:rFonts w:ascii="新細明體" w:eastAsia="新細明體" w:hint="eastAsia"/>
        <w:b w:val="0"/>
        <w:i w:val="0"/>
        <w:sz w:val="24"/>
      </w:rPr>
    </w:lvl>
    <w:lvl w:ilvl="5">
      <w:start w:val="1"/>
      <w:numFmt w:val="lowerLetter"/>
      <w:pStyle w:val="6"/>
      <w:lvlText w:val="%6."/>
      <w:lvlJc w:val="left"/>
      <w:pPr>
        <w:tabs>
          <w:tab w:val="num" w:pos="2628"/>
        </w:tabs>
        <w:ind w:left="2608" w:hanging="340"/>
      </w:pPr>
      <w:rPr>
        <w:rFonts w:ascii="新細明體" w:eastAsia="新細明體"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10"/>
  </w:num>
  <w:num w:numId="2">
    <w:abstractNumId w:val="3"/>
  </w:num>
  <w:num w:numId="3">
    <w:abstractNumId w:val="1"/>
  </w:num>
  <w:num w:numId="4">
    <w:abstractNumId w:val="7"/>
  </w:num>
  <w:num w:numId="5">
    <w:abstractNumId w:val="8"/>
  </w:num>
  <w:num w:numId="6">
    <w:abstractNumId w:val="2"/>
  </w:num>
  <w:num w:numId="7">
    <w:abstractNumId w:val="4"/>
  </w:num>
  <w:num w:numId="8">
    <w:abstractNumId w:val="6"/>
  </w:num>
  <w:num w:numId="9">
    <w:abstractNumId w:val="9"/>
  </w:num>
  <w:num w:numId="10">
    <w:abstractNumId w:val="0"/>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VerticalSpacing w:val="331"/>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671F"/>
    <w:rsid w:val="00006952"/>
    <w:rsid w:val="0002513E"/>
    <w:rsid w:val="00027322"/>
    <w:rsid w:val="00040B09"/>
    <w:rsid w:val="00071C36"/>
    <w:rsid w:val="00091E6A"/>
    <w:rsid w:val="00092D52"/>
    <w:rsid w:val="00092EFB"/>
    <w:rsid w:val="000954B8"/>
    <w:rsid w:val="000C01ED"/>
    <w:rsid w:val="000C60DA"/>
    <w:rsid w:val="000D57FD"/>
    <w:rsid w:val="000F2802"/>
    <w:rsid w:val="00103FF4"/>
    <w:rsid w:val="001125EF"/>
    <w:rsid w:val="00141EFF"/>
    <w:rsid w:val="00142432"/>
    <w:rsid w:val="001666F6"/>
    <w:rsid w:val="0017369D"/>
    <w:rsid w:val="00175C7D"/>
    <w:rsid w:val="00181EFF"/>
    <w:rsid w:val="0019288B"/>
    <w:rsid w:val="001C235A"/>
    <w:rsid w:val="001C45E2"/>
    <w:rsid w:val="001C717A"/>
    <w:rsid w:val="001D55CA"/>
    <w:rsid w:val="001F7166"/>
    <w:rsid w:val="002036E5"/>
    <w:rsid w:val="002150E4"/>
    <w:rsid w:val="00237860"/>
    <w:rsid w:val="0024546B"/>
    <w:rsid w:val="002549C7"/>
    <w:rsid w:val="00254CB1"/>
    <w:rsid w:val="00284ECF"/>
    <w:rsid w:val="0028560D"/>
    <w:rsid w:val="002A07B5"/>
    <w:rsid w:val="002A10D8"/>
    <w:rsid w:val="002B3983"/>
    <w:rsid w:val="002B6A56"/>
    <w:rsid w:val="002E5C00"/>
    <w:rsid w:val="0030154D"/>
    <w:rsid w:val="003103D2"/>
    <w:rsid w:val="0031393C"/>
    <w:rsid w:val="00322242"/>
    <w:rsid w:val="003227E6"/>
    <w:rsid w:val="00326B4B"/>
    <w:rsid w:val="00326E61"/>
    <w:rsid w:val="003277D4"/>
    <w:rsid w:val="00334E45"/>
    <w:rsid w:val="00350E4B"/>
    <w:rsid w:val="00351061"/>
    <w:rsid w:val="00354A33"/>
    <w:rsid w:val="00363684"/>
    <w:rsid w:val="00367531"/>
    <w:rsid w:val="0037074C"/>
    <w:rsid w:val="0038245E"/>
    <w:rsid w:val="00384408"/>
    <w:rsid w:val="00384B33"/>
    <w:rsid w:val="003876E2"/>
    <w:rsid w:val="00394ECA"/>
    <w:rsid w:val="003D53A3"/>
    <w:rsid w:val="003E0D87"/>
    <w:rsid w:val="003E3419"/>
    <w:rsid w:val="003E60C6"/>
    <w:rsid w:val="003F0001"/>
    <w:rsid w:val="003F34C9"/>
    <w:rsid w:val="003F362E"/>
    <w:rsid w:val="003F4218"/>
    <w:rsid w:val="003F5865"/>
    <w:rsid w:val="00400017"/>
    <w:rsid w:val="0040411F"/>
    <w:rsid w:val="0042101A"/>
    <w:rsid w:val="0044592C"/>
    <w:rsid w:val="00462869"/>
    <w:rsid w:val="00480559"/>
    <w:rsid w:val="00481287"/>
    <w:rsid w:val="0048300B"/>
    <w:rsid w:val="004A4777"/>
    <w:rsid w:val="004D05A5"/>
    <w:rsid w:val="004E3552"/>
    <w:rsid w:val="004F10FF"/>
    <w:rsid w:val="00512370"/>
    <w:rsid w:val="00532EB3"/>
    <w:rsid w:val="00555FC9"/>
    <w:rsid w:val="00565FFC"/>
    <w:rsid w:val="00572417"/>
    <w:rsid w:val="0057796B"/>
    <w:rsid w:val="00585BD0"/>
    <w:rsid w:val="00592435"/>
    <w:rsid w:val="005D0A64"/>
    <w:rsid w:val="005E41EA"/>
    <w:rsid w:val="005E796E"/>
    <w:rsid w:val="005F39C7"/>
    <w:rsid w:val="0061252E"/>
    <w:rsid w:val="00627ECE"/>
    <w:rsid w:val="006373F2"/>
    <w:rsid w:val="00641542"/>
    <w:rsid w:val="00641FDE"/>
    <w:rsid w:val="006447FB"/>
    <w:rsid w:val="00647ED7"/>
    <w:rsid w:val="00655513"/>
    <w:rsid w:val="006A1260"/>
    <w:rsid w:val="006A16BA"/>
    <w:rsid w:val="006A63D8"/>
    <w:rsid w:val="006D4324"/>
    <w:rsid w:val="006E237F"/>
    <w:rsid w:val="006E247D"/>
    <w:rsid w:val="006F2B85"/>
    <w:rsid w:val="007067DE"/>
    <w:rsid w:val="0074049E"/>
    <w:rsid w:val="00742190"/>
    <w:rsid w:val="00763256"/>
    <w:rsid w:val="007C62A1"/>
    <w:rsid w:val="007E4E45"/>
    <w:rsid w:val="007E5D74"/>
    <w:rsid w:val="00802614"/>
    <w:rsid w:val="008130BB"/>
    <w:rsid w:val="008145BA"/>
    <w:rsid w:val="0085073A"/>
    <w:rsid w:val="00861E8B"/>
    <w:rsid w:val="008637A1"/>
    <w:rsid w:val="008720A1"/>
    <w:rsid w:val="008A4723"/>
    <w:rsid w:val="008C5C1B"/>
    <w:rsid w:val="008D53FE"/>
    <w:rsid w:val="008D7F00"/>
    <w:rsid w:val="008E0010"/>
    <w:rsid w:val="008E0ED3"/>
    <w:rsid w:val="008F6010"/>
    <w:rsid w:val="00981613"/>
    <w:rsid w:val="009B44F9"/>
    <w:rsid w:val="009D29FC"/>
    <w:rsid w:val="009D2CCB"/>
    <w:rsid w:val="00A01F03"/>
    <w:rsid w:val="00A0385C"/>
    <w:rsid w:val="00A06B93"/>
    <w:rsid w:val="00A21AA3"/>
    <w:rsid w:val="00A3198D"/>
    <w:rsid w:val="00A328EA"/>
    <w:rsid w:val="00A45627"/>
    <w:rsid w:val="00A52E2A"/>
    <w:rsid w:val="00A63125"/>
    <w:rsid w:val="00A72F8C"/>
    <w:rsid w:val="00A75622"/>
    <w:rsid w:val="00A822A7"/>
    <w:rsid w:val="00A9671F"/>
    <w:rsid w:val="00AA7C75"/>
    <w:rsid w:val="00AC57B5"/>
    <w:rsid w:val="00AD42C6"/>
    <w:rsid w:val="00AE2535"/>
    <w:rsid w:val="00B056F9"/>
    <w:rsid w:val="00B207C4"/>
    <w:rsid w:val="00B376CE"/>
    <w:rsid w:val="00B37E22"/>
    <w:rsid w:val="00B4719E"/>
    <w:rsid w:val="00B536C7"/>
    <w:rsid w:val="00B6567E"/>
    <w:rsid w:val="00B8339A"/>
    <w:rsid w:val="00BA4888"/>
    <w:rsid w:val="00BA6631"/>
    <w:rsid w:val="00BC1E08"/>
    <w:rsid w:val="00BD5B4B"/>
    <w:rsid w:val="00BF48D0"/>
    <w:rsid w:val="00C15B4C"/>
    <w:rsid w:val="00C17852"/>
    <w:rsid w:val="00C27ABE"/>
    <w:rsid w:val="00C4478B"/>
    <w:rsid w:val="00C44E80"/>
    <w:rsid w:val="00C84535"/>
    <w:rsid w:val="00C87EAB"/>
    <w:rsid w:val="00C91CBC"/>
    <w:rsid w:val="00C94B02"/>
    <w:rsid w:val="00CD75D1"/>
    <w:rsid w:val="00CE0B64"/>
    <w:rsid w:val="00CE1A42"/>
    <w:rsid w:val="00CE77B2"/>
    <w:rsid w:val="00D05CE1"/>
    <w:rsid w:val="00D0735F"/>
    <w:rsid w:val="00D26921"/>
    <w:rsid w:val="00D3386C"/>
    <w:rsid w:val="00D52BEB"/>
    <w:rsid w:val="00D835C0"/>
    <w:rsid w:val="00D87BBC"/>
    <w:rsid w:val="00DA0E44"/>
    <w:rsid w:val="00DA4B68"/>
    <w:rsid w:val="00DC033C"/>
    <w:rsid w:val="00DD4A24"/>
    <w:rsid w:val="00DF333D"/>
    <w:rsid w:val="00DF7E8E"/>
    <w:rsid w:val="00E000C1"/>
    <w:rsid w:val="00E1219F"/>
    <w:rsid w:val="00E16ADE"/>
    <w:rsid w:val="00E222C4"/>
    <w:rsid w:val="00E26977"/>
    <w:rsid w:val="00E27666"/>
    <w:rsid w:val="00E401FA"/>
    <w:rsid w:val="00E61A71"/>
    <w:rsid w:val="00E80701"/>
    <w:rsid w:val="00EA190D"/>
    <w:rsid w:val="00EA5261"/>
    <w:rsid w:val="00EC08BC"/>
    <w:rsid w:val="00EC2FA3"/>
    <w:rsid w:val="00ED75A3"/>
    <w:rsid w:val="00EF6634"/>
    <w:rsid w:val="00F01923"/>
    <w:rsid w:val="00F01C07"/>
    <w:rsid w:val="00F04503"/>
    <w:rsid w:val="00F04804"/>
    <w:rsid w:val="00F32549"/>
    <w:rsid w:val="00F3455A"/>
    <w:rsid w:val="00F40A1C"/>
    <w:rsid w:val="00F57AA4"/>
    <w:rsid w:val="00F62D1D"/>
    <w:rsid w:val="00F6369B"/>
    <w:rsid w:val="00F6538A"/>
    <w:rsid w:val="00F67DB5"/>
    <w:rsid w:val="00F70698"/>
    <w:rsid w:val="00F76A89"/>
    <w:rsid w:val="00F81017"/>
    <w:rsid w:val="00F90C6C"/>
    <w:rsid w:val="00FD09C4"/>
    <w:rsid w:val="00FE3646"/>
    <w:rsid w:val="00FE3FB1"/>
    <w:rsid w:val="00FF2BDC"/>
    <w:rsid w:val="00FF3B7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E2535"/>
    <w:pPr>
      <w:widowControl w:val="0"/>
    </w:pPr>
    <w:rPr>
      <w:kern w:val="2"/>
      <w:sz w:val="24"/>
      <w:szCs w:val="24"/>
    </w:rPr>
  </w:style>
  <w:style w:type="paragraph" w:styleId="1">
    <w:name w:val="heading 1"/>
    <w:basedOn w:val="a0"/>
    <w:next w:val="a0"/>
    <w:qFormat/>
    <w:rsid w:val="00AE2535"/>
    <w:pPr>
      <w:keepNext/>
      <w:numPr>
        <w:numId w:val="1"/>
      </w:numPr>
      <w:spacing w:before="180" w:after="180" w:line="720" w:lineRule="auto"/>
      <w:outlineLvl w:val="0"/>
    </w:pPr>
    <w:rPr>
      <w:rFonts w:ascii="華康仿宋體W4" w:eastAsia="華康仿宋體W4" w:hAnsi="Arial"/>
      <w:noProof/>
      <w:kern w:val="52"/>
      <w:sz w:val="32"/>
      <w:szCs w:val="20"/>
    </w:rPr>
  </w:style>
  <w:style w:type="paragraph" w:styleId="2">
    <w:name w:val="heading 2"/>
    <w:basedOn w:val="a0"/>
    <w:next w:val="a0"/>
    <w:qFormat/>
    <w:rsid w:val="00AE2535"/>
    <w:pPr>
      <w:keepNext/>
      <w:numPr>
        <w:ilvl w:val="1"/>
        <w:numId w:val="1"/>
      </w:numPr>
      <w:tabs>
        <w:tab w:val="left" w:pos="1680"/>
      </w:tabs>
      <w:outlineLvl w:val="1"/>
    </w:pPr>
    <w:rPr>
      <w:rFonts w:ascii="Arial" w:eastAsia="華康仿宋體W4" w:hAnsi="Arial"/>
      <w:bCs/>
      <w:kern w:val="0"/>
      <w:sz w:val="28"/>
      <w:szCs w:val="48"/>
    </w:rPr>
  </w:style>
  <w:style w:type="paragraph" w:styleId="3">
    <w:name w:val="heading 3"/>
    <w:basedOn w:val="a0"/>
    <w:next w:val="a1"/>
    <w:qFormat/>
    <w:rsid w:val="00AE2535"/>
    <w:pPr>
      <w:keepNext/>
      <w:numPr>
        <w:ilvl w:val="2"/>
        <w:numId w:val="1"/>
      </w:numPr>
      <w:outlineLvl w:val="2"/>
    </w:pPr>
    <w:rPr>
      <w:rFonts w:ascii="Arial" w:eastAsia="華康仿宋體W4" w:hAnsi="Arial"/>
      <w:kern w:val="16"/>
      <w:szCs w:val="20"/>
    </w:rPr>
  </w:style>
  <w:style w:type="paragraph" w:styleId="4">
    <w:name w:val="heading 4"/>
    <w:basedOn w:val="a0"/>
    <w:next w:val="a1"/>
    <w:qFormat/>
    <w:rsid w:val="00AE2535"/>
    <w:pPr>
      <w:keepNext/>
      <w:numPr>
        <w:ilvl w:val="3"/>
        <w:numId w:val="1"/>
      </w:numPr>
      <w:outlineLvl w:val="3"/>
    </w:pPr>
    <w:rPr>
      <w:rFonts w:ascii="華康仿宋體W4" w:eastAsia="華康仿宋體W4" w:hAnsi="Arial"/>
      <w:kern w:val="16"/>
      <w:szCs w:val="20"/>
    </w:rPr>
  </w:style>
  <w:style w:type="paragraph" w:styleId="5">
    <w:name w:val="heading 5"/>
    <w:basedOn w:val="a0"/>
    <w:next w:val="a1"/>
    <w:qFormat/>
    <w:rsid w:val="00AE2535"/>
    <w:pPr>
      <w:keepNext/>
      <w:numPr>
        <w:ilvl w:val="4"/>
        <w:numId w:val="1"/>
      </w:numPr>
      <w:spacing w:line="240" w:lineRule="atLeast"/>
      <w:outlineLvl w:val="4"/>
    </w:pPr>
    <w:rPr>
      <w:rFonts w:ascii="華康仿宋體W4" w:eastAsia="華康仿宋體W4" w:hAnsi="Arial"/>
      <w:kern w:val="16"/>
      <w:szCs w:val="20"/>
    </w:rPr>
  </w:style>
  <w:style w:type="paragraph" w:styleId="6">
    <w:name w:val="heading 6"/>
    <w:basedOn w:val="a0"/>
    <w:next w:val="a1"/>
    <w:qFormat/>
    <w:rsid w:val="00AE2535"/>
    <w:pPr>
      <w:keepNext/>
      <w:numPr>
        <w:ilvl w:val="5"/>
        <w:numId w:val="1"/>
      </w:numPr>
      <w:outlineLvl w:val="5"/>
    </w:pPr>
    <w:rPr>
      <w:rFonts w:ascii="Arial" w:hAnsi="Arial"/>
      <w:kern w:val="0"/>
      <w:szCs w:val="20"/>
    </w:rPr>
  </w:style>
  <w:style w:type="paragraph" w:styleId="7">
    <w:name w:val="heading 7"/>
    <w:basedOn w:val="a0"/>
    <w:next w:val="a1"/>
    <w:qFormat/>
    <w:rsid w:val="00AE2535"/>
    <w:pPr>
      <w:keepNext/>
      <w:numPr>
        <w:ilvl w:val="6"/>
        <w:numId w:val="1"/>
      </w:numPr>
      <w:outlineLvl w:val="6"/>
    </w:pPr>
    <w:rPr>
      <w:rFonts w:ascii="Arial" w:eastAsia="華康仿宋體W4" w:hAnsi="Arial"/>
      <w:kern w:val="16"/>
      <w:szCs w:val="20"/>
    </w:rPr>
  </w:style>
  <w:style w:type="paragraph" w:styleId="8">
    <w:name w:val="heading 8"/>
    <w:basedOn w:val="a0"/>
    <w:next w:val="a1"/>
    <w:qFormat/>
    <w:rsid w:val="00AE2535"/>
    <w:pPr>
      <w:keepNext/>
      <w:numPr>
        <w:ilvl w:val="7"/>
        <w:numId w:val="1"/>
      </w:numPr>
      <w:spacing w:line="720" w:lineRule="auto"/>
      <w:outlineLvl w:val="7"/>
    </w:pPr>
    <w:rPr>
      <w:rFonts w:ascii="Arial" w:hAnsi="Arial"/>
      <w:kern w:val="16"/>
      <w:sz w:val="36"/>
      <w:szCs w:val="20"/>
    </w:rPr>
  </w:style>
  <w:style w:type="paragraph" w:styleId="9">
    <w:name w:val="heading 9"/>
    <w:basedOn w:val="a0"/>
    <w:next w:val="a1"/>
    <w:qFormat/>
    <w:rsid w:val="00AE2535"/>
    <w:pPr>
      <w:keepNext/>
      <w:numPr>
        <w:ilvl w:val="8"/>
        <w:numId w:val="1"/>
      </w:numPr>
      <w:spacing w:line="720" w:lineRule="auto"/>
      <w:outlineLvl w:val="8"/>
    </w:pPr>
    <w:rPr>
      <w:rFonts w:ascii="Arial" w:hAnsi="Arial"/>
      <w:kern w:val="16"/>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semiHidden/>
    <w:rsid w:val="00AE2535"/>
    <w:rPr>
      <w:rFonts w:ascii="Arial" w:hAnsi="Arial"/>
      <w:sz w:val="18"/>
      <w:szCs w:val="18"/>
    </w:rPr>
  </w:style>
  <w:style w:type="paragraph" w:styleId="20">
    <w:name w:val="Body Text Indent 2"/>
    <w:basedOn w:val="a0"/>
    <w:rsid w:val="00AE2535"/>
    <w:pPr>
      <w:adjustRightInd w:val="0"/>
      <w:spacing w:after="120"/>
      <w:ind w:left="2160" w:hanging="360"/>
      <w:jc w:val="both"/>
      <w:textAlignment w:val="baseline"/>
    </w:pPr>
    <w:rPr>
      <w:rFonts w:ascii="標楷體" w:eastAsia="標楷體"/>
      <w:kern w:val="0"/>
      <w:sz w:val="28"/>
      <w:szCs w:val="20"/>
    </w:rPr>
  </w:style>
  <w:style w:type="paragraph" w:styleId="a6">
    <w:name w:val="Plain Text"/>
    <w:basedOn w:val="a0"/>
    <w:rsid w:val="00AE2535"/>
    <w:rPr>
      <w:rFonts w:ascii="細明體" w:eastAsia="細明體" w:hAnsi="Courier New"/>
      <w:szCs w:val="20"/>
    </w:rPr>
  </w:style>
  <w:style w:type="paragraph" w:styleId="a1">
    <w:name w:val="Normal Indent"/>
    <w:basedOn w:val="a0"/>
    <w:rsid w:val="00AE2535"/>
    <w:pPr>
      <w:ind w:leftChars="200" w:left="480"/>
    </w:pPr>
  </w:style>
  <w:style w:type="paragraph" w:styleId="a7">
    <w:name w:val="Body Text"/>
    <w:basedOn w:val="a0"/>
    <w:rsid w:val="00AE2535"/>
    <w:pPr>
      <w:jc w:val="center"/>
    </w:pPr>
    <w:rPr>
      <w:rFonts w:eastAsia="標楷體"/>
      <w:b/>
      <w:sz w:val="36"/>
    </w:rPr>
  </w:style>
  <w:style w:type="paragraph" w:styleId="a8">
    <w:name w:val="footer"/>
    <w:basedOn w:val="a0"/>
    <w:rsid w:val="00AE2535"/>
    <w:pPr>
      <w:tabs>
        <w:tab w:val="center" w:pos="4153"/>
        <w:tab w:val="right" w:pos="8306"/>
      </w:tabs>
      <w:snapToGrid w:val="0"/>
    </w:pPr>
    <w:rPr>
      <w:sz w:val="20"/>
      <w:szCs w:val="20"/>
    </w:rPr>
  </w:style>
  <w:style w:type="character" w:styleId="a9">
    <w:name w:val="page number"/>
    <w:basedOn w:val="a2"/>
    <w:rsid w:val="00AE2535"/>
  </w:style>
  <w:style w:type="paragraph" w:styleId="aa">
    <w:name w:val="Body Text Indent"/>
    <w:basedOn w:val="a0"/>
    <w:rsid w:val="007E4E45"/>
    <w:pPr>
      <w:spacing w:after="120"/>
      <w:ind w:leftChars="200" w:left="480"/>
    </w:pPr>
  </w:style>
  <w:style w:type="paragraph" w:styleId="ab">
    <w:name w:val="header"/>
    <w:basedOn w:val="a0"/>
    <w:link w:val="ac"/>
    <w:rsid w:val="0037074C"/>
    <w:pPr>
      <w:tabs>
        <w:tab w:val="center" w:pos="4153"/>
        <w:tab w:val="right" w:pos="8306"/>
      </w:tabs>
      <w:snapToGrid w:val="0"/>
    </w:pPr>
    <w:rPr>
      <w:sz w:val="20"/>
      <w:szCs w:val="20"/>
    </w:rPr>
  </w:style>
  <w:style w:type="character" w:customStyle="1" w:styleId="ac">
    <w:name w:val="頁首 字元"/>
    <w:link w:val="ab"/>
    <w:rsid w:val="0037074C"/>
    <w:rPr>
      <w:kern w:val="2"/>
    </w:rPr>
  </w:style>
  <w:style w:type="paragraph" w:styleId="30">
    <w:name w:val="Body Text Indent 3"/>
    <w:basedOn w:val="a0"/>
    <w:link w:val="31"/>
    <w:rsid w:val="00FE3FB1"/>
    <w:pPr>
      <w:spacing w:after="120"/>
      <w:ind w:leftChars="200" w:left="480"/>
    </w:pPr>
    <w:rPr>
      <w:sz w:val="16"/>
      <w:szCs w:val="16"/>
    </w:rPr>
  </w:style>
  <w:style w:type="character" w:customStyle="1" w:styleId="31">
    <w:name w:val="本文縮排 3 字元"/>
    <w:link w:val="30"/>
    <w:rsid w:val="00FE3FB1"/>
    <w:rPr>
      <w:kern w:val="2"/>
      <w:sz w:val="16"/>
      <w:szCs w:val="16"/>
    </w:rPr>
  </w:style>
  <w:style w:type="paragraph" w:customStyle="1" w:styleId="a">
    <w:name w:val="條文三"/>
    <w:basedOn w:val="a0"/>
    <w:rsid w:val="00FE3FB1"/>
    <w:pPr>
      <w:numPr>
        <w:numId w:val="4"/>
      </w:numPr>
      <w:adjustRightInd w:val="0"/>
      <w:ind w:right="57"/>
      <w:jc w:val="both"/>
      <w:textAlignment w:val="baseline"/>
    </w:pPr>
    <w:rPr>
      <w:rFonts w:ascii="全真楷書" w:eastAsia="全真楷書"/>
      <w:sz w:val="28"/>
      <w:szCs w:val="20"/>
    </w:rPr>
  </w:style>
  <w:style w:type="paragraph" w:customStyle="1" w:styleId="ad">
    <w:name w:val="條文一"/>
    <w:basedOn w:val="a0"/>
    <w:rsid w:val="00FE3FB1"/>
    <w:pPr>
      <w:adjustRightInd w:val="0"/>
      <w:ind w:left="512" w:right="57" w:hanging="540"/>
      <w:jc w:val="both"/>
      <w:textAlignment w:val="baseline"/>
    </w:pPr>
    <w:rPr>
      <w:rFonts w:ascii="全真楷書" w:eastAsia="全真楷書"/>
      <w:sz w:val="28"/>
      <w:szCs w:val="20"/>
    </w:rPr>
  </w:style>
  <w:style w:type="paragraph" w:customStyle="1" w:styleId="ae">
    <w:name w:val="條文二"/>
    <w:basedOn w:val="a0"/>
    <w:rsid w:val="00FE3FB1"/>
    <w:pPr>
      <w:adjustRightInd w:val="0"/>
      <w:ind w:left="512" w:right="57"/>
      <w:jc w:val="both"/>
      <w:textAlignment w:val="baseline"/>
    </w:pPr>
    <w:rPr>
      <w:rFonts w:ascii="全真楷書" w:eastAsia="全真楷書"/>
      <w:sz w:val="28"/>
      <w:szCs w:val="20"/>
    </w:rPr>
  </w:style>
  <w:style w:type="paragraph" w:customStyle="1" w:styleId="af">
    <w:name w:val="(一)"/>
    <w:basedOn w:val="a0"/>
    <w:rsid w:val="00FE3FB1"/>
    <w:pPr>
      <w:adjustRightInd w:val="0"/>
      <w:ind w:left="1361" w:right="57" w:hanging="794"/>
      <w:jc w:val="both"/>
      <w:textAlignment w:val="baseline"/>
    </w:pPr>
    <w:rPr>
      <w:rFonts w:ascii="全真楷書" w:eastAsia="全真楷書"/>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0868079">
      <w:bodyDiv w:val="1"/>
      <w:marLeft w:val="0"/>
      <w:marRight w:val="0"/>
      <w:marTop w:val="0"/>
      <w:marBottom w:val="0"/>
      <w:divBdr>
        <w:top w:val="none" w:sz="0" w:space="0" w:color="auto"/>
        <w:left w:val="none" w:sz="0" w:space="0" w:color="auto"/>
        <w:bottom w:val="none" w:sz="0" w:space="0" w:color="auto"/>
        <w:right w:val="none" w:sz="0" w:space="0" w:color="auto"/>
      </w:divBdr>
    </w:div>
    <w:div w:id="615868108">
      <w:bodyDiv w:val="1"/>
      <w:marLeft w:val="0"/>
      <w:marRight w:val="0"/>
      <w:marTop w:val="0"/>
      <w:marBottom w:val="0"/>
      <w:divBdr>
        <w:top w:val="none" w:sz="0" w:space="0" w:color="auto"/>
        <w:left w:val="none" w:sz="0" w:space="0" w:color="auto"/>
        <w:bottom w:val="none" w:sz="0" w:space="0" w:color="auto"/>
        <w:right w:val="none" w:sz="0" w:space="0" w:color="auto"/>
      </w:divBdr>
    </w:div>
    <w:div w:id="1096948488">
      <w:bodyDiv w:val="1"/>
      <w:marLeft w:val="0"/>
      <w:marRight w:val="0"/>
      <w:marTop w:val="0"/>
      <w:marBottom w:val="0"/>
      <w:divBdr>
        <w:top w:val="none" w:sz="0" w:space="0" w:color="auto"/>
        <w:left w:val="none" w:sz="0" w:space="0" w:color="auto"/>
        <w:bottom w:val="none" w:sz="0" w:space="0" w:color="auto"/>
        <w:right w:val="none" w:sz="0" w:space="0" w:color="auto"/>
      </w:divBdr>
    </w:div>
    <w:div w:id="1130247753">
      <w:bodyDiv w:val="1"/>
      <w:marLeft w:val="0"/>
      <w:marRight w:val="0"/>
      <w:marTop w:val="0"/>
      <w:marBottom w:val="0"/>
      <w:divBdr>
        <w:top w:val="none" w:sz="0" w:space="0" w:color="auto"/>
        <w:left w:val="none" w:sz="0" w:space="0" w:color="auto"/>
        <w:bottom w:val="none" w:sz="0" w:space="0" w:color="auto"/>
        <w:right w:val="none" w:sz="0" w:space="0" w:color="auto"/>
      </w:divBdr>
    </w:div>
    <w:div w:id="1352533020">
      <w:bodyDiv w:val="1"/>
      <w:marLeft w:val="0"/>
      <w:marRight w:val="0"/>
      <w:marTop w:val="0"/>
      <w:marBottom w:val="0"/>
      <w:divBdr>
        <w:top w:val="none" w:sz="0" w:space="0" w:color="auto"/>
        <w:left w:val="none" w:sz="0" w:space="0" w:color="auto"/>
        <w:bottom w:val="none" w:sz="0" w:space="0" w:color="auto"/>
        <w:right w:val="none" w:sz="0" w:space="0" w:color="auto"/>
      </w:divBdr>
    </w:div>
    <w:div w:id="16721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2208</Words>
  <Characters>12589</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評選辦法</dc:title>
  <dc:creator>王裕賢</dc:creator>
  <cp:lastModifiedBy>ulp</cp:lastModifiedBy>
  <cp:revision>2</cp:revision>
  <cp:lastPrinted>2015-11-23T07:26:00Z</cp:lastPrinted>
  <dcterms:created xsi:type="dcterms:W3CDTF">2015-12-08T09:14:00Z</dcterms:created>
  <dcterms:modified xsi:type="dcterms:W3CDTF">2015-12-08T09:14:00Z</dcterms:modified>
</cp:coreProperties>
</file>